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88" w:rsidRPr="00A71004" w:rsidRDefault="00A71004">
      <w:pPr>
        <w:rPr>
          <w:sz w:val="28"/>
          <w:szCs w:val="28"/>
        </w:rPr>
      </w:pPr>
      <w:r w:rsidRPr="00A71004">
        <w:rPr>
          <w:sz w:val="28"/>
          <w:szCs w:val="28"/>
        </w:rPr>
        <w:t>CPS and Family Violence Safety Specialist</w:t>
      </w:r>
    </w:p>
    <w:p w:rsidR="00A71004" w:rsidRDefault="00A71004">
      <w:bookmarkStart w:id="0" w:name="_GoBack"/>
      <w:bookmarkEnd w:id="0"/>
    </w:p>
    <w:p w:rsidR="00A71004" w:rsidRDefault="00A71004" w:rsidP="00A710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considered for this position, please apply to the following web link </w:t>
      </w:r>
      <w:hyperlink r:id="rId5" w:history="1">
        <w:r w:rsidRPr="002360A4">
          <w:rPr>
            <w:rStyle w:val="Hyperlink"/>
            <w:rFonts w:ascii="Times New Roman" w:eastAsia="Times New Roman" w:hAnsi="Times New Roman" w:cs="Times New Roman"/>
            <w:sz w:val="24"/>
            <w:szCs w:val="24"/>
          </w:rPr>
          <w:t>http://jobs.liftalliance.org/</w:t>
        </w:r>
      </w:hyperlink>
      <w:r>
        <w:rPr>
          <w:rFonts w:ascii="Times New Roman" w:eastAsia="Times New Roman" w:hAnsi="Times New Roman" w:cs="Times New Roman"/>
          <w:sz w:val="24"/>
          <w:szCs w:val="24"/>
        </w:rPr>
        <w:t xml:space="preserve"> </w:t>
      </w:r>
    </w:p>
    <w:p w:rsidR="00A71004" w:rsidRPr="00A71004" w:rsidRDefault="00A71004" w:rsidP="00A71004">
      <w:p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 xml:space="preserve">Are you passionate for creating systems change involving CPS, domestic violence victim service providers and other stakeholders that protects the safety of adult domestic violence victims and their children, and helps break cycles of family violence and child abuse?  Do you have extensive knowledge or background and understanding issues of domestic </w:t>
      </w:r>
      <w:proofErr w:type="gramStart"/>
      <w:r w:rsidRPr="00A71004">
        <w:rPr>
          <w:rFonts w:ascii="Times New Roman" w:eastAsia="Times New Roman" w:hAnsi="Times New Roman" w:cs="Times New Roman"/>
          <w:sz w:val="24"/>
          <w:szCs w:val="24"/>
        </w:rPr>
        <w:t>violence.</w:t>
      </w:r>
      <w:proofErr w:type="gramEnd"/>
      <w:r w:rsidRPr="00A71004">
        <w:rPr>
          <w:rFonts w:ascii="Times New Roman" w:eastAsia="Times New Roman" w:hAnsi="Times New Roman" w:cs="Times New Roman"/>
          <w:sz w:val="24"/>
          <w:szCs w:val="24"/>
        </w:rPr>
        <w:t xml:space="preserve"> Are you passionate about reviewing and creating Policies/Practices/Trainings of child welfare systems regarding DV in the State of Texas and other states, to identify best practices around the intersection of DV and child welfare. Are you skilled in reviewing safety planning and making recommendations for best practices to CPS in order to protect the safety of adult domestic violence victims and their children, who are also involved in the CPS system? If you answered "Yes" to these questions, then this full-time, non-exempt position, which pays an annual salary of $38,000 may be the perfect fit for you.</w:t>
      </w:r>
    </w:p>
    <w:p w:rsidR="00A71004" w:rsidRPr="00A71004" w:rsidRDefault="00A71004" w:rsidP="00A71004">
      <w:p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The project’s activities and objectives will focus on three of the Senate Bill 434 Task Force’s recommendations: Protocol, Policy and Practice; Implementation and Training; and Community Collaboration. It will also provide guidance and training for CPS, domestic violence victim service providers, child abuse/welfare and other professionals and entities who regularly work with these families. The project will increase the knowledge of these stakeholders and create protocols reflective of best practices for working with these families.</w:t>
      </w:r>
    </w:p>
    <w:p w:rsidR="00A71004" w:rsidRPr="00A71004" w:rsidRDefault="00A71004" w:rsidP="00A71004">
      <w:p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The Project SAFE: CPS and Family Violence Safety Specialist will review and understand the domestic violence-specific procedures in every stage of the CPS system when cases involve domestic violence (DV). They will work with Travis County-area representatives from the Texas Department of Family and Protective and other stakeholders that interact with adults and/or children around child maltreatment and/or DV. As needed, they will consult with other public and private-sector child welfare and family violence victim service providers, to gather information from their experiences in creating programs and protocol/policy around these key issues. They will meet with stakeholders, including CPS  to discuss and share guidance and experiences regarding: using assessment and safety tools for domestic violence; interview questions/procedures for adult DV victims and children; case documentation; dispositioning CPS cases involving DV; safely closing CPS cases involving DV; and, strategies for successful community collaborations. This position will review current policies, practices, trainings and will create and make recommendations for best practices in working with adult domestic violence victims and their children who are involved in the CPS system.</w:t>
      </w:r>
    </w:p>
    <w:p w:rsidR="00A71004" w:rsidRPr="00A71004" w:rsidRDefault="00A71004" w:rsidP="00A71004">
      <w:p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Requirements and Preferences</w:t>
      </w:r>
    </w:p>
    <w:p w:rsidR="00A71004" w:rsidRPr="00A71004" w:rsidRDefault="00A71004" w:rsidP="00A71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Undergraduate degree required (in area of public policy, social work, social work administration, adult education, psychology, sociology or a related field)</w:t>
      </w:r>
    </w:p>
    <w:p w:rsidR="00A71004" w:rsidRPr="00A71004" w:rsidRDefault="00A71004" w:rsidP="00A71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lastRenderedPageBreak/>
        <w:t>Master’s degree preferred (in area of public policy, social work, social work administration, adult education, psychology, sociology or a related field)</w:t>
      </w:r>
    </w:p>
    <w:p w:rsidR="00A71004" w:rsidRPr="00A71004" w:rsidRDefault="00A71004" w:rsidP="00A71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Extensive background and understanding concerning issues of domestic violence (required)</w:t>
      </w:r>
    </w:p>
    <w:p w:rsidR="00A71004" w:rsidRPr="00A71004" w:rsidRDefault="00A71004" w:rsidP="00A71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At least 2 years of social services experience preferably working alongside the child welfare or criminal justice systems (required)</w:t>
      </w:r>
    </w:p>
    <w:p w:rsidR="00A71004" w:rsidRPr="00A71004" w:rsidRDefault="00A71004" w:rsidP="00A71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Experience planning and facilitating adult education (required)</w:t>
      </w:r>
    </w:p>
    <w:p w:rsidR="00A71004" w:rsidRPr="00A71004" w:rsidRDefault="00A71004" w:rsidP="00A71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Excellent public speaking skills for presentations/trainings (required)</w:t>
      </w:r>
    </w:p>
    <w:p w:rsidR="00A71004" w:rsidRPr="00A71004" w:rsidRDefault="00A71004" w:rsidP="00A71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Writing and analytical skills for reports and creating curriculum (required)</w:t>
      </w:r>
    </w:p>
    <w:p w:rsidR="00A71004" w:rsidRPr="00A71004" w:rsidRDefault="00A71004" w:rsidP="00A71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Experience working with community collaborations or coalitions, project planning and implementation or research (preferred).</w:t>
      </w:r>
    </w:p>
    <w:p w:rsidR="00A71004" w:rsidRPr="00A71004" w:rsidRDefault="00A71004" w:rsidP="00A71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Experience reviewing and/or developing policies and protocols (preferred).</w:t>
      </w:r>
    </w:p>
    <w:p w:rsidR="00A71004" w:rsidRPr="00A71004" w:rsidRDefault="00A71004" w:rsidP="00A71004">
      <w:p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In addition to a competitive salary, the LIFT Alliance also offers the following array of attractive benefits to full-time employees:</w:t>
      </w:r>
    </w:p>
    <w:p w:rsidR="00A71004" w:rsidRPr="00A71004" w:rsidRDefault="00A71004" w:rsidP="00A710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​​Fully-paid Medical, Dental, Vision, Life, and Short-Term Disability Insurance;</w:t>
      </w:r>
    </w:p>
    <w:p w:rsidR="00A71004" w:rsidRPr="00A71004" w:rsidRDefault="00A71004" w:rsidP="00A710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​15 accrued PTO days in the first year and 22 days in the 2nd year;</w:t>
      </w:r>
    </w:p>
    <w:p w:rsidR="00A71004" w:rsidRPr="00A71004" w:rsidRDefault="00A71004" w:rsidP="00A710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​Six agency holidays, and four additional personal holidays to be determined by the employee;</w:t>
      </w:r>
    </w:p>
    <w:p w:rsidR="00A71004" w:rsidRPr="00A71004" w:rsidRDefault="00A71004" w:rsidP="00A710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​403(b) with 2% agency contribution and 1% matching (after one year);</w:t>
      </w:r>
    </w:p>
    <w:p w:rsidR="00A71004" w:rsidRPr="00A71004" w:rsidRDefault="00A71004" w:rsidP="00A710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​Flexible work schedule;</w:t>
      </w:r>
    </w:p>
    <w:p w:rsidR="00A71004" w:rsidRPr="00A71004" w:rsidRDefault="00A71004" w:rsidP="00A710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004">
        <w:rPr>
          <w:rFonts w:ascii="Times New Roman" w:eastAsia="Times New Roman" w:hAnsi="Times New Roman" w:cs="Times New Roman"/>
          <w:sz w:val="24"/>
          <w:szCs w:val="24"/>
        </w:rPr>
        <w:t>On-site daycare at a reduced cost;</w:t>
      </w:r>
    </w:p>
    <w:p w:rsidR="00A71004" w:rsidRDefault="00A71004" w:rsidP="00A71004">
      <w:r w:rsidRPr="00A71004">
        <w:rPr>
          <w:rFonts w:ascii="Times New Roman" w:eastAsia="Times New Roman" w:hAnsi="Times New Roman" w:cs="Times New Roman"/>
          <w:sz w:val="24"/>
          <w:szCs w:val="24"/>
        </w:rPr>
        <w:t>Amazing work environment where you get to make a difference every day!</w:t>
      </w:r>
    </w:p>
    <w:sectPr w:rsidR="00A7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C76C4"/>
    <w:multiLevelType w:val="multilevel"/>
    <w:tmpl w:val="143A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25BBC"/>
    <w:multiLevelType w:val="multilevel"/>
    <w:tmpl w:val="178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04"/>
    <w:rsid w:val="00616288"/>
    <w:rsid w:val="00A7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EE0B-D00D-4053-BC61-065FC70F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0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1</cp:revision>
  <dcterms:created xsi:type="dcterms:W3CDTF">2015-07-16T18:04:00Z</dcterms:created>
  <dcterms:modified xsi:type="dcterms:W3CDTF">2015-07-16T18:05:00Z</dcterms:modified>
</cp:coreProperties>
</file>