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3C7F8" w14:textId="77777777" w:rsidR="00D62231" w:rsidRPr="00FF3222" w:rsidRDefault="00752164" w:rsidP="00F27197">
      <w:pPr>
        <w:spacing w:after="0" w:line="240" w:lineRule="auto"/>
        <w:contextualSpacing/>
        <w:jc w:val="center"/>
        <w:rPr>
          <w:rFonts w:ascii="Tahoma" w:hAnsi="Tahoma" w:cs="Tahoma"/>
          <w:b/>
          <w:sz w:val="21"/>
          <w:szCs w:val="21"/>
        </w:rPr>
      </w:pPr>
      <w:r w:rsidRPr="00752164">
        <w:rPr>
          <w:rFonts w:ascii="Tahoma" w:hAnsi="Tahoma" w:cs="Tahoma"/>
          <w:b/>
          <w:sz w:val="21"/>
          <w:szCs w:val="21"/>
        </w:rPr>
        <w:t>SAFE CPS Family Legal Advocate</w:t>
      </w:r>
    </w:p>
    <w:p w14:paraId="22BB3D7A" w14:textId="77777777" w:rsidR="00F27197" w:rsidRPr="00FF3222" w:rsidRDefault="00F27197" w:rsidP="00F27197">
      <w:pPr>
        <w:spacing w:after="0" w:line="240" w:lineRule="auto"/>
        <w:contextualSpacing/>
        <w:jc w:val="center"/>
        <w:rPr>
          <w:rFonts w:ascii="Tahoma" w:hAnsi="Tahoma" w:cs="Tahoma"/>
          <w:sz w:val="21"/>
          <w:szCs w:val="21"/>
        </w:rPr>
      </w:pPr>
    </w:p>
    <w:p w14:paraId="043236A2" w14:textId="77777777" w:rsidR="00F27197" w:rsidRPr="00FF3222" w:rsidRDefault="007A0E11" w:rsidP="00F27197">
      <w:pPr>
        <w:spacing w:after="0" w:line="240" w:lineRule="auto"/>
        <w:contextualSpacing/>
        <w:rPr>
          <w:rFonts w:ascii="Tahoma" w:hAnsi="Tahoma" w:cs="Tahoma"/>
          <w:b/>
          <w:sz w:val="21"/>
          <w:szCs w:val="21"/>
        </w:rPr>
      </w:pPr>
      <w:r w:rsidRPr="00FF3222">
        <w:rPr>
          <w:rFonts w:ascii="Tahoma" w:hAnsi="Tahoma" w:cs="Tahoma"/>
          <w:b/>
          <w:sz w:val="21"/>
          <w:szCs w:val="21"/>
        </w:rPr>
        <w:t>w</w:t>
      </w:r>
      <w:r w:rsidR="002B0BC6" w:rsidRPr="00FF3222">
        <w:rPr>
          <w:rFonts w:ascii="Tahoma" w:hAnsi="Tahoma" w:cs="Tahoma"/>
          <w:b/>
          <w:sz w:val="21"/>
          <w:szCs w:val="21"/>
        </w:rPr>
        <w:t>ho WE</w:t>
      </w:r>
      <w:r w:rsidRPr="00FF3222">
        <w:rPr>
          <w:rFonts w:ascii="Tahoma" w:hAnsi="Tahoma" w:cs="Tahoma"/>
          <w:b/>
          <w:sz w:val="21"/>
          <w:szCs w:val="21"/>
        </w:rPr>
        <w:t xml:space="preserve"> a</w:t>
      </w:r>
      <w:r w:rsidR="006B2A99" w:rsidRPr="00FF3222">
        <w:rPr>
          <w:rFonts w:ascii="Tahoma" w:hAnsi="Tahoma" w:cs="Tahoma"/>
          <w:b/>
          <w:sz w:val="21"/>
          <w:szCs w:val="21"/>
        </w:rPr>
        <w:t>re</w:t>
      </w:r>
    </w:p>
    <w:p w14:paraId="15669901" w14:textId="77777777" w:rsidR="001D73AC" w:rsidRPr="00FF3222" w:rsidRDefault="001D73AC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We’re The SAFE Alliance, </w:t>
      </w:r>
      <w:r w:rsidR="005A7A95">
        <w:rPr>
          <w:rFonts w:ascii="Tahoma" w:hAnsi="Tahoma" w:cs="Tahoma"/>
          <w:sz w:val="21"/>
          <w:szCs w:val="21"/>
        </w:rPr>
        <w:t>a merger</w:t>
      </w:r>
      <w:r w:rsidRPr="00FF3222">
        <w:rPr>
          <w:rFonts w:ascii="Tahoma" w:hAnsi="Tahoma" w:cs="Tahoma"/>
          <w:sz w:val="21"/>
          <w:szCs w:val="21"/>
        </w:rPr>
        <w:t xml:space="preserve"> of Austin Children’s Shelter and SafePlace.</w:t>
      </w:r>
    </w:p>
    <w:p w14:paraId="1C087F07" w14:textId="77777777" w:rsidR="006B2A99" w:rsidRPr="00FF3222" w:rsidRDefault="006B2A99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We’re a registered, 501(c)3 nonprofit organization, spanning two beautiful campuses</w:t>
      </w:r>
      <w:r w:rsidR="001D73AC" w:rsidRPr="00FF3222">
        <w:rPr>
          <w:rFonts w:ascii="Tahoma" w:hAnsi="Tahoma" w:cs="Tahoma"/>
          <w:sz w:val="21"/>
          <w:szCs w:val="21"/>
        </w:rPr>
        <w:t xml:space="preserve"> on several acres in </w:t>
      </w:r>
      <w:r w:rsidR="004C30A0">
        <w:rPr>
          <w:rFonts w:ascii="Tahoma" w:hAnsi="Tahoma" w:cs="Tahoma"/>
          <w:sz w:val="21"/>
          <w:szCs w:val="21"/>
        </w:rPr>
        <w:t xml:space="preserve">beautiful </w:t>
      </w:r>
      <w:r w:rsidR="001D73AC" w:rsidRPr="00FF3222">
        <w:rPr>
          <w:rFonts w:ascii="Tahoma" w:hAnsi="Tahoma" w:cs="Tahoma"/>
          <w:sz w:val="21"/>
          <w:szCs w:val="21"/>
        </w:rPr>
        <w:t xml:space="preserve">Austin, Texas. </w:t>
      </w:r>
    </w:p>
    <w:p w14:paraId="0CFDE3D9" w14:textId="77777777" w:rsidR="00F27197" w:rsidRPr="00FF3222" w:rsidRDefault="002B0BC6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We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Pr="00FF3222">
        <w:rPr>
          <w:rFonts w:ascii="Tahoma" w:hAnsi="Tahoma" w:cs="Tahoma"/>
          <w:sz w:val="21"/>
          <w:szCs w:val="21"/>
        </w:rPr>
        <w:t xml:space="preserve"> a</w:t>
      </w:r>
      <w:r w:rsidR="00F27197" w:rsidRPr="00FF3222">
        <w:rPr>
          <w:rFonts w:ascii="Tahoma" w:hAnsi="Tahoma" w:cs="Tahoma"/>
          <w:sz w:val="21"/>
          <w:szCs w:val="21"/>
        </w:rPr>
        <w:t xml:space="preserve"> diverse, passionate </w:t>
      </w:r>
      <w:r w:rsidRPr="00FF3222">
        <w:rPr>
          <w:rFonts w:ascii="Tahoma" w:hAnsi="Tahoma" w:cs="Tahoma"/>
          <w:sz w:val="21"/>
          <w:szCs w:val="21"/>
        </w:rPr>
        <w:t>group of more than 335 staff</w:t>
      </w:r>
      <w:r w:rsidR="00F27197" w:rsidRPr="00FF3222">
        <w:rPr>
          <w:rFonts w:ascii="Tahoma" w:hAnsi="Tahoma" w:cs="Tahoma"/>
          <w:sz w:val="21"/>
          <w:szCs w:val="21"/>
        </w:rPr>
        <w:t xml:space="preserve"> with a vision of a just and safe community, free from violence and abuse, and a mission to lead in ending sexual assault and exploitation, child abuse and domestic violence through prevention, intervention, and advocacy for change. </w:t>
      </w:r>
    </w:p>
    <w:p w14:paraId="031AA712" w14:textId="77777777" w:rsidR="00F27197" w:rsidRPr="00FF3222" w:rsidRDefault="00FF14CC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Our staff were named “Every Day Superher</w:t>
      </w:r>
      <w:r w:rsidR="000B203A">
        <w:rPr>
          <w:rFonts w:ascii="Tahoma" w:hAnsi="Tahoma" w:cs="Tahoma"/>
          <w:sz w:val="21"/>
          <w:szCs w:val="21"/>
        </w:rPr>
        <w:t>oes” by the Austin Chronicle;</w:t>
      </w:r>
      <w:r>
        <w:rPr>
          <w:rFonts w:ascii="Tahoma" w:hAnsi="Tahoma" w:cs="Tahoma"/>
          <w:sz w:val="21"/>
          <w:szCs w:val="21"/>
        </w:rPr>
        <w:t xml:space="preserve"> w</w:t>
      </w:r>
      <w:r w:rsidR="002B0BC6" w:rsidRPr="00FF3222">
        <w:rPr>
          <w:rFonts w:ascii="Tahoma" w:hAnsi="Tahoma" w:cs="Tahoma"/>
          <w:sz w:val="21"/>
          <w:szCs w:val="21"/>
        </w:rPr>
        <w:t>e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="002B0BC6" w:rsidRPr="00FF322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 two-time</w:t>
      </w:r>
      <w:r w:rsidR="00F27197" w:rsidRPr="00FF3222">
        <w:rPr>
          <w:rFonts w:ascii="Tahoma" w:hAnsi="Tahoma" w:cs="Tahoma"/>
          <w:sz w:val="21"/>
          <w:szCs w:val="21"/>
        </w:rPr>
        <w:t xml:space="preserve"> Austin-American Statesman’s “Top Workplace” </w:t>
      </w:r>
      <w:r>
        <w:rPr>
          <w:rFonts w:ascii="Tahoma" w:hAnsi="Tahoma" w:cs="Tahoma"/>
          <w:sz w:val="21"/>
          <w:szCs w:val="21"/>
        </w:rPr>
        <w:t>winner for years</w:t>
      </w:r>
      <w:r w:rsidR="00F27197" w:rsidRPr="00FF3222">
        <w:rPr>
          <w:rFonts w:ascii="Tahoma" w:hAnsi="Tahoma" w:cs="Tahoma"/>
          <w:sz w:val="21"/>
          <w:szCs w:val="21"/>
        </w:rPr>
        <w:t xml:space="preserve"> 2015</w:t>
      </w:r>
      <w:r>
        <w:rPr>
          <w:rFonts w:ascii="Tahoma" w:hAnsi="Tahoma" w:cs="Tahoma"/>
          <w:sz w:val="21"/>
          <w:szCs w:val="21"/>
        </w:rPr>
        <w:t xml:space="preserve"> and 2016</w:t>
      </w:r>
      <w:r w:rsidR="000B203A">
        <w:rPr>
          <w:rFonts w:ascii="Tahoma" w:hAnsi="Tahoma" w:cs="Tahoma"/>
          <w:sz w:val="21"/>
          <w:szCs w:val="21"/>
        </w:rPr>
        <w:t>; and we were named a “Best Nonprofit” in 2017 by the Nonprofit Times</w:t>
      </w:r>
      <w:r w:rsidR="002B0BC6" w:rsidRPr="00FF3222">
        <w:rPr>
          <w:rFonts w:ascii="Tahoma" w:hAnsi="Tahoma" w:cs="Tahoma"/>
          <w:sz w:val="21"/>
          <w:szCs w:val="21"/>
        </w:rPr>
        <w:t>.</w:t>
      </w:r>
    </w:p>
    <w:p w14:paraId="30880999" w14:textId="77777777" w:rsidR="002B0BC6" w:rsidRPr="00FF3222" w:rsidRDefault="002B0BC6" w:rsidP="002B0BC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6DE504EE" w14:textId="77777777" w:rsidR="002B0BC6" w:rsidRPr="00FF3222" w:rsidRDefault="007A0E11" w:rsidP="002B0BC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FF3222">
        <w:rPr>
          <w:rFonts w:ascii="Tahoma" w:hAnsi="Tahoma" w:cs="Tahoma"/>
          <w:b/>
          <w:sz w:val="21"/>
          <w:szCs w:val="21"/>
        </w:rPr>
        <w:t>who YOU a</w:t>
      </w:r>
      <w:r w:rsidR="006B2A99" w:rsidRPr="00FF3222">
        <w:rPr>
          <w:rFonts w:ascii="Tahoma" w:hAnsi="Tahoma" w:cs="Tahoma"/>
          <w:b/>
          <w:sz w:val="21"/>
          <w:szCs w:val="21"/>
        </w:rPr>
        <w:t>re</w:t>
      </w:r>
    </w:p>
    <w:p w14:paraId="05FB00D8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Pr="00FF3222">
        <w:rPr>
          <w:rFonts w:ascii="Tahoma" w:hAnsi="Tahoma" w:cs="Tahoma"/>
          <w:sz w:val="21"/>
          <w:szCs w:val="21"/>
        </w:rPr>
        <w:t xml:space="preserve"> a strong believer that all people should have lives that are free from violence and abuse. </w:t>
      </w:r>
    </w:p>
    <w:p w14:paraId="095C24FB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>’r</w:t>
      </w:r>
      <w:r w:rsidRPr="00FF3222">
        <w:rPr>
          <w:rFonts w:ascii="Tahoma" w:hAnsi="Tahoma" w:cs="Tahoma"/>
          <w:sz w:val="21"/>
          <w:szCs w:val="21"/>
        </w:rPr>
        <w:t xml:space="preserve">e </w:t>
      </w:r>
      <w:r w:rsidR="006B2A99" w:rsidRPr="00FF3222">
        <w:rPr>
          <w:rFonts w:ascii="Tahoma" w:hAnsi="Tahoma" w:cs="Tahoma"/>
          <w:sz w:val="21"/>
          <w:szCs w:val="21"/>
        </w:rPr>
        <w:t>someone who cares about positive client and customer relations</w:t>
      </w:r>
      <w:r w:rsidRPr="00FF3222">
        <w:rPr>
          <w:rFonts w:ascii="Tahoma" w:hAnsi="Tahoma" w:cs="Tahoma"/>
          <w:sz w:val="21"/>
          <w:szCs w:val="21"/>
        </w:rPr>
        <w:t xml:space="preserve">. You build strong relationships, and you deliver effective client and customer-centric solutions. </w:t>
      </w:r>
    </w:p>
    <w:p w14:paraId="2F0361BD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 xml:space="preserve">’ve </w:t>
      </w:r>
      <w:r w:rsidR="007A0E11" w:rsidRPr="00FF3222">
        <w:rPr>
          <w:rFonts w:ascii="Tahoma" w:hAnsi="Tahoma" w:cs="Tahoma"/>
          <w:sz w:val="21"/>
          <w:szCs w:val="21"/>
        </w:rPr>
        <w:t>are</w:t>
      </w:r>
      <w:r w:rsidRPr="00FF3222">
        <w:rPr>
          <w:rFonts w:ascii="Tahoma" w:hAnsi="Tahoma" w:cs="Tahoma"/>
          <w:sz w:val="21"/>
          <w:szCs w:val="21"/>
        </w:rPr>
        <w:t xml:space="preserve"> impeccable decision </w:t>
      </w:r>
      <w:r w:rsidR="007A0E11" w:rsidRPr="00FF3222">
        <w:rPr>
          <w:rFonts w:ascii="Tahoma" w:hAnsi="Tahoma" w:cs="Tahoma"/>
          <w:sz w:val="21"/>
          <w:szCs w:val="21"/>
        </w:rPr>
        <w:t>maker</w:t>
      </w:r>
      <w:r w:rsidRPr="00FF3222">
        <w:rPr>
          <w:rFonts w:ascii="Tahoma" w:hAnsi="Tahoma" w:cs="Tahoma"/>
          <w:sz w:val="21"/>
          <w:szCs w:val="21"/>
        </w:rPr>
        <w:t xml:space="preserve">. Your decisions are timely, and they’ll help the organization move forward. </w:t>
      </w:r>
    </w:p>
    <w:p w14:paraId="2FC95E1D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 xml:space="preserve"> value differences</w:t>
      </w:r>
      <w:r w:rsidRPr="00FF3222">
        <w:rPr>
          <w:rFonts w:ascii="Tahoma" w:hAnsi="Tahoma" w:cs="Tahoma"/>
          <w:sz w:val="21"/>
          <w:szCs w:val="21"/>
        </w:rPr>
        <w:t>, recognizing that different perspectives and cultural diversity make the world a better place</w:t>
      </w:r>
      <w:r w:rsidR="006B2A99" w:rsidRPr="00FF3222">
        <w:rPr>
          <w:rFonts w:ascii="Tahoma" w:hAnsi="Tahoma" w:cs="Tahoma"/>
          <w:sz w:val="21"/>
          <w:szCs w:val="21"/>
        </w:rPr>
        <w:t xml:space="preserve"> to be</w:t>
      </w:r>
      <w:r w:rsidRPr="00FF3222">
        <w:rPr>
          <w:rFonts w:ascii="Tahoma" w:hAnsi="Tahoma" w:cs="Tahoma"/>
          <w:sz w:val="21"/>
          <w:szCs w:val="21"/>
        </w:rPr>
        <w:t xml:space="preserve">. </w:t>
      </w:r>
    </w:p>
    <w:p w14:paraId="5B2C38D4" w14:textId="77777777"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Your interpersonal skills are on point. You easily relate openly and comfortably with very diverse groups of people. </w:t>
      </w:r>
    </w:p>
    <w:p w14:paraId="4A8D02FE" w14:textId="77777777"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resilient, rebounding from setbacks and adversity with both poise and ease. </w:t>
      </w:r>
    </w:p>
    <w:p w14:paraId="1EB8AC48" w14:textId="77777777"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resourceful. You know how to secure and deploy resources both effectively and efficiently. </w:t>
      </w:r>
    </w:p>
    <w:p w14:paraId="2DB6101D" w14:textId="77777777" w:rsidR="002B0BC6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trustworthy. </w:t>
      </w:r>
      <w:r w:rsidR="001D73AC" w:rsidRPr="00FF3222">
        <w:rPr>
          <w:rFonts w:ascii="Tahoma" w:hAnsi="Tahoma" w:cs="Tahoma"/>
          <w:sz w:val="21"/>
          <w:szCs w:val="21"/>
        </w:rPr>
        <w:t xml:space="preserve">You gain confidence and the trust of others through integrity and forthright honesty. </w:t>
      </w:r>
    </w:p>
    <w:p w14:paraId="3C94E6BA" w14:textId="77777777" w:rsidR="007A0E11" w:rsidRPr="00FF3222" w:rsidRDefault="007A0E11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37643E45" w14:textId="77777777" w:rsidR="007A0E11" w:rsidRPr="004C30A0" w:rsidRDefault="007A0E11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4C30A0">
        <w:rPr>
          <w:rFonts w:ascii="Tahoma" w:hAnsi="Tahoma" w:cs="Tahoma"/>
          <w:b/>
          <w:sz w:val="21"/>
          <w:szCs w:val="21"/>
        </w:rPr>
        <w:t>what WE need YOU to do</w:t>
      </w:r>
      <w:r w:rsidR="004C30A0">
        <w:rPr>
          <w:rFonts w:ascii="Tahoma" w:hAnsi="Tahoma" w:cs="Tahoma"/>
          <w:b/>
          <w:sz w:val="21"/>
          <w:szCs w:val="21"/>
        </w:rPr>
        <w:t xml:space="preserve"> for us</w:t>
      </w:r>
    </w:p>
    <w:p w14:paraId="1BB5A899" w14:textId="77777777" w:rsidR="00200A05" w:rsidRPr="00F210B0" w:rsidRDefault="00200A05" w:rsidP="00200A05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We need you to fill the </w:t>
      </w:r>
      <w:r w:rsidRPr="00F210B0">
        <w:rPr>
          <w:rFonts w:ascii="Tahoma" w:hAnsi="Tahoma" w:cs="Tahoma"/>
          <w:sz w:val="21"/>
          <w:szCs w:val="21"/>
        </w:rPr>
        <w:t xml:space="preserve">role of </w:t>
      </w:r>
      <w:r w:rsidR="00F210B0" w:rsidRPr="00F210B0">
        <w:rPr>
          <w:rFonts w:ascii="Tahoma" w:hAnsi="Tahoma" w:cs="Tahoma"/>
          <w:sz w:val="21"/>
          <w:szCs w:val="21"/>
        </w:rPr>
        <w:t>SAFE CPS Family Legal Advocate</w:t>
      </w:r>
      <w:r w:rsidRPr="00F210B0">
        <w:rPr>
          <w:rFonts w:ascii="Tahoma" w:hAnsi="Tahoma" w:cs="Tahoma"/>
          <w:sz w:val="21"/>
          <w:szCs w:val="21"/>
        </w:rPr>
        <w:t xml:space="preserve">. This is a FULL TIME, </w:t>
      </w:r>
      <w:r w:rsidR="00F210B0" w:rsidRPr="00F210B0">
        <w:rPr>
          <w:rFonts w:ascii="Tahoma" w:hAnsi="Tahoma" w:cs="Tahoma"/>
          <w:sz w:val="21"/>
          <w:szCs w:val="21"/>
        </w:rPr>
        <w:t>NON-EXEMPT</w:t>
      </w:r>
      <w:r w:rsidR="00FF3222" w:rsidRPr="00F210B0">
        <w:rPr>
          <w:rFonts w:ascii="Tahoma" w:hAnsi="Tahoma" w:cs="Tahoma"/>
          <w:sz w:val="21"/>
          <w:szCs w:val="21"/>
        </w:rPr>
        <w:t xml:space="preserve"> position. </w:t>
      </w:r>
      <w:r w:rsidRPr="00F210B0">
        <w:rPr>
          <w:rFonts w:ascii="Tahoma" w:hAnsi="Tahoma" w:cs="Tahoma"/>
          <w:sz w:val="21"/>
          <w:szCs w:val="21"/>
        </w:rPr>
        <w:t xml:space="preserve">You’ll </w:t>
      </w:r>
      <w:r w:rsidR="00FF3222" w:rsidRPr="00F210B0">
        <w:rPr>
          <w:rFonts w:ascii="Tahoma" w:hAnsi="Tahoma" w:cs="Tahoma"/>
          <w:sz w:val="21"/>
          <w:szCs w:val="21"/>
        </w:rPr>
        <w:t>wow us by</w:t>
      </w:r>
      <w:r w:rsidRPr="00F210B0">
        <w:rPr>
          <w:rFonts w:ascii="Tahoma" w:hAnsi="Tahoma" w:cs="Tahoma"/>
          <w:sz w:val="21"/>
          <w:szCs w:val="21"/>
        </w:rPr>
        <w:t xml:space="preserve"> </w:t>
      </w:r>
      <w:r w:rsidR="00FF3222" w:rsidRPr="00F210B0">
        <w:rPr>
          <w:rFonts w:ascii="Tahoma" w:hAnsi="Tahoma" w:cs="Tahoma"/>
          <w:sz w:val="21"/>
          <w:szCs w:val="21"/>
        </w:rPr>
        <w:t xml:space="preserve">masterfully performing the following </w:t>
      </w:r>
      <w:r w:rsidR="00717BBB" w:rsidRPr="00F210B0">
        <w:rPr>
          <w:rFonts w:ascii="Tahoma" w:hAnsi="Tahoma" w:cs="Tahoma"/>
          <w:sz w:val="21"/>
          <w:szCs w:val="21"/>
        </w:rPr>
        <w:t xml:space="preserve">key </w:t>
      </w:r>
      <w:r w:rsidR="00FF3222" w:rsidRPr="00F210B0">
        <w:rPr>
          <w:rFonts w:ascii="Tahoma" w:hAnsi="Tahoma" w:cs="Tahoma"/>
          <w:sz w:val="21"/>
          <w:szCs w:val="21"/>
        </w:rPr>
        <w:t>duties and responsibilities</w:t>
      </w:r>
      <w:r w:rsidRPr="00F210B0">
        <w:rPr>
          <w:rFonts w:ascii="Tahoma" w:hAnsi="Tahoma" w:cs="Tahoma"/>
          <w:sz w:val="21"/>
          <w:szCs w:val="21"/>
        </w:rPr>
        <w:t xml:space="preserve">: </w:t>
      </w:r>
    </w:p>
    <w:p w14:paraId="2311ACA8" w14:textId="77777777" w:rsidR="00F210B0" w:rsidRPr="00234D2E" w:rsidRDefault="00F210B0" w:rsidP="00F210B0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F210B0">
        <w:rPr>
          <w:rFonts w:ascii="Tahoma" w:eastAsia="Times New Roman" w:hAnsi="Tahoma" w:cs="Tahoma"/>
          <w:sz w:val="21"/>
          <w:szCs w:val="21"/>
        </w:rPr>
        <w:t>Serves as an on-site resource providing support, information, resources and direct short</w:t>
      </w:r>
      <w:r w:rsidRPr="00234D2E">
        <w:rPr>
          <w:rFonts w:ascii="Tahoma" w:eastAsia="Times New Roman" w:hAnsi="Tahoma" w:cs="Tahoma"/>
          <w:sz w:val="21"/>
          <w:szCs w:val="21"/>
        </w:rPr>
        <w:t xml:space="preserve"> term case management to survivors of domestic violence who have an open Child Protective Services case that is being heard in the Travis County District Family Court. Staff is </w:t>
      </w:r>
      <w:r w:rsidRPr="00234D2E">
        <w:rPr>
          <w:rFonts w:ascii="Tahoma" w:eastAsia="Times New Roman" w:hAnsi="Tahoma" w:cs="Tahoma"/>
          <w:i/>
          <w:color w:val="2D72B1"/>
          <w:sz w:val="21"/>
          <w:szCs w:val="21"/>
        </w:rPr>
        <w:t>resourceful</w:t>
      </w:r>
      <w:r w:rsidRPr="00234D2E">
        <w:rPr>
          <w:rFonts w:ascii="Tahoma" w:eastAsia="Times New Roman" w:hAnsi="Tahoma" w:cs="Tahoma"/>
          <w:sz w:val="21"/>
          <w:szCs w:val="21"/>
        </w:rPr>
        <w:t xml:space="preserve"> in coordination of these services. </w:t>
      </w:r>
    </w:p>
    <w:p w14:paraId="78196FE9" w14:textId="77777777" w:rsidR="00F210B0" w:rsidRPr="00234D2E" w:rsidRDefault="00F210B0" w:rsidP="00F210B0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234D2E">
        <w:rPr>
          <w:rFonts w:ascii="Tahoma" w:eastAsia="Times New Roman" w:hAnsi="Tahoma" w:cs="Tahoma"/>
          <w:sz w:val="21"/>
          <w:szCs w:val="21"/>
        </w:rPr>
        <w:t xml:space="preserve">Remains </w:t>
      </w:r>
      <w:r w:rsidRPr="00234D2E">
        <w:rPr>
          <w:rFonts w:ascii="Tahoma" w:eastAsia="Times New Roman" w:hAnsi="Tahoma" w:cs="Tahoma"/>
          <w:i/>
          <w:color w:val="2D72B1"/>
          <w:sz w:val="21"/>
          <w:szCs w:val="21"/>
        </w:rPr>
        <w:t>client focused</w:t>
      </w:r>
      <w:r w:rsidRPr="00234D2E">
        <w:rPr>
          <w:rFonts w:ascii="Tahoma" w:eastAsia="Times New Roman" w:hAnsi="Tahoma" w:cs="Tahoma"/>
          <w:color w:val="2D72B1"/>
          <w:sz w:val="21"/>
          <w:szCs w:val="21"/>
        </w:rPr>
        <w:t xml:space="preserve"> </w:t>
      </w:r>
      <w:r w:rsidRPr="00234D2E">
        <w:rPr>
          <w:rFonts w:ascii="Tahoma" w:eastAsia="Times New Roman" w:hAnsi="Tahoma" w:cs="Tahoma"/>
          <w:sz w:val="21"/>
          <w:szCs w:val="21"/>
        </w:rPr>
        <w:t xml:space="preserve">when working within the Child Protective Services/Family Court Systems.  </w:t>
      </w:r>
    </w:p>
    <w:p w14:paraId="02E73768" w14:textId="77777777" w:rsidR="00F210B0" w:rsidRPr="00234D2E" w:rsidRDefault="00F210B0" w:rsidP="00F210B0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234D2E">
        <w:rPr>
          <w:rFonts w:ascii="Tahoma" w:eastAsia="Times New Roman" w:hAnsi="Tahoma" w:cs="Tahoma"/>
          <w:sz w:val="21"/>
          <w:szCs w:val="21"/>
        </w:rPr>
        <w:t>Provide</w:t>
      </w:r>
      <w:r>
        <w:rPr>
          <w:rFonts w:ascii="Tahoma" w:eastAsia="Times New Roman" w:hAnsi="Tahoma" w:cs="Tahoma"/>
          <w:sz w:val="21"/>
          <w:szCs w:val="21"/>
        </w:rPr>
        <w:t>s</w:t>
      </w:r>
      <w:r w:rsidRPr="00234D2E">
        <w:rPr>
          <w:rFonts w:ascii="Tahoma" w:eastAsia="Times New Roman" w:hAnsi="Tahoma" w:cs="Tahoma"/>
          <w:sz w:val="21"/>
          <w:szCs w:val="21"/>
        </w:rPr>
        <w:t xml:space="preserve"> </w:t>
      </w:r>
      <w:r w:rsidRPr="00234D2E">
        <w:rPr>
          <w:rFonts w:ascii="Tahoma" w:eastAsia="Times New Roman" w:hAnsi="Tahoma" w:cs="Tahoma"/>
          <w:i/>
          <w:color w:val="2D72B1"/>
          <w:sz w:val="21"/>
          <w:szCs w:val="21"/>
        </w:rPr>
        <w:t>quality decision making</w:t>
      </w:r>
      <w:r w:rsidRPr="00234D2E">
        <w:rPr>
          <w:rFonts w:ascii="Tahoma" w:eastAsia="Times New Roman" w:hAnsi="Tahoma" w:cs="Tahoma"/>
          <w:color w:val="2D72B1"/>
          <w:sz w:val="21"/>
          <w:szCs w:val="21"/>
        </w:rPr>
        <w:t xml:space="preserve"> </w:t>
      </w:r>
      <w:r w:rsidRPr="00234D2E">
        <w:rPr>
          <w:rFonts w:ascii="Tahoma" w:eastAsia="Times New Roman" w:hAnsi="Tahoma" w:cs="Tahoma"/>
          <w:sz w:val="21"/>
          <w:szCs w:val="21"/>
        </w:rPr>
        <w:t xml:space="preserve">with regard to the Family Court System when there is interaction with the survivor of domestic or sexual violence and their children. </w:t>
      </w:r>
    </w:p>
    <w:p w14:paraId="7B454AB3" w14:textId="77777777" w:rsidR="00F210B0" w:rsidRPr="00234D2E" w:rsidRDefault="00F210B0" w:rsidP="00F210B0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234D2E">
        <w:rPr>
          <w:rFonts w:ascii="Tahoma" w:eastAsia="Times New Roman" w:hAnsi="Tahoma" w:cs="Tahoma"/>
          <w:sz w:val="21"/>
          <w:szCs w:val="21"/>
        </w:rPr>
        <w:t>Provid</w:t>
      </w:r>
      <w:r>
        <w:rPr>
          <w:rFonts w:ascii="Tahoma" w:eastAsia="Times New Roman" w:hAnsi="Tahoma" w:cs="Tahoma"/>
          <w:sz w:val="21"/>
          <w:szCs w:val="21"/>
        </w:rPr>
        <w:t>es consultation i</w:t>
      </w:r>
      <w:r w:rsidRPr="00234D2E">
        <w:rPr>
          <w:rFonts w:ascii="Tahoma" w:eastAsia="Times New Roman" w:hAnsi="Tahoma" w:cs="Tahoma"/>
          <w:sz w:val="21"/>
          <w:szCs w:val="21"/>
        </w:rPr>
        <w:t>n family court cases involving domestic violence to</w:t>
      </w:r>
      <w:r>
        <w:rPr>
          <w:rFonts w:ascii="Tahoma" w:eastAsia="Times New Roman" w:hAnsi="Tahoma" w:cs="Tahoma"/>
          <w:sz w:val="21"/>
          <w:szCs w:val="21"/>
        </w:rPr>
        <w:t>:</w:t>
      </w:r>
      <w:r w:rsidRPr="00234D2E">
        <w:rPr>
          <w:rFonts w:ascii="Tahoma" w:eastAsia="Times New Roman" w:hAnsi="Tahoma" w:cs="Tahoma"/>
          <w:sz w:val="21"/>
          <w:szCs w:val="21"/>
        </w:rPr>
        <w:t xml:space="preserve"> </w:t>
      </w:r>
      <w:r w:rsidRPr="00234D2E">
        <w:rPr>
          <w:rFonts w:ascii="Tahoma" w:eastAsia="Times New Roman" w:hAnsi="Tahoma" w:cs="Tahoma"/>
          <w:sz w:val="21"/>
          <w:szCs w:val="21"/>
          <w:shd w:val="clear" w:color="auto" w:fill="FFFFFF"/>
        </w:rPr>
        <w:t>the Presiding and Associate Judges of the 126th District Court</w:t>
      </w:r>
      <w:r>
        <w:rPr>
          <w:rFonts w:ascii="Tahoma" w:eastAsia="Times New Roman" w:hAnsi="Tahoma" w:cs="Tahoma"/>
          <w:sz w:val="21"/>
          <w:szCs w:val="21"/>
          <w:shd w:val="clear" w:color="auto" w:fill="FFFFFF"/>
        </w:rPr>
        <w:t>, attorneys, CASA staff, CPS staff and the client, upon request.</w:t>
      </w:r>
    </w:p>
    <w:p w14:paraId="2C4F9E88" w14:textId="77777777" w:rsidR="00F210B0" w:rsidRPr="00234D2E" w:rsidRDefault="00F210B0" w:rsidP="00F210B0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234D2E">
        <w:rPr>
          <w:rFonts w:ascii="Tahoma" w:eastAsia="Times New Roman" w:hAnsi="Tahoma" w:cs="Tahoma"/>
          <w:sz w:val="21"/>
          <w:szCs w:val="21"/>
        </w:rPr>
        <w:t>Assists with other tas</w:t>
      </w:r>
      <w:bookmarkStart w:id="0" w:name="_GoBack"/>
      <w:bookmarkEnd w:id="0"/>
      <w:r w:rsidRPr="00234D2E">
        <w:rPr>
          <w:rFonts w:ascii="Tahoma" w:eastAsia="Times New Roman" w:hAnsi="Tahoma" w:cs="Tahoma"/>
          <w:sz w:val="21"/>
          <w:szCs w:val="21"/>
        </w:rPr>
        <w:t xml:space="preserve">ks in the family court related to domestic and sexual violence as requested by </w:t>
      </w:r>
      <w:r w:rsidRPr="00234D2E">
        <w:rPr>
          <w:rFonts w:ascii="Tahoma" w:eastAsia="Times New Roman" w:hAnsi="Tahoma" w:cs="Tahoma"/>
          <w:sz w:val="21"/>
          <w:szCs w:val="21"/>
          <w:shd w:val="clear" w:color="auto" w:fill="FFFFFF"/>
        </w:rPr>
        <w:t xml:space="preserve">the Presiding and Associate Judges of the 126th District Court </w:t>
      </w:r>
      <w:r w:rsidRPr="00234D2E">
        <w:rPr>
          <w:rFonts w:ascii="Tahoma" w:eastAsia="Times New Roman" w:hAnsi="Tahoma" w:cs="Tahoma"/>
          <w:sz w:val="21"/>
          <w:szCs w:val="21"/>
        </w:rPr>
        <w:t>and approved by your supervisor.</w:t>
      </w:r>
    </w:p>
    <w:p w14:paraId="0581885F" w14:textId="77777777" w:rsidR="00F210B0" w:rsidRPr="00234D2E" w:rsidRDefault="00F210B0" w:rsidP="00F210B0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234D2E">
        <w:rPr>
          <w:rFonts w:ascii="Tahoma" w:eastAsia="Times New Roman" w:hAnsi="Tahoma" w:cs="Tahoma"/>
          <w:sz w:val="21"/>
          <w:szCs w:val="21"/>
        </w:rPr>
        <w:t>Review Child Protective Services affidavits, court dockets and regularly at</w:t>
      </w:r>
      <w:r w:rsidR="0058098D">
        <w:rPr>
          <w:rFonts w:ascii="Tahoma" w:eastAsia="Times New Roman" w:hAnsi="Tahoma" w:cs="Tahoma"/>
          <w:sz w:val="21"/>
          <w:szCs w:val="21"/>
        </w:rPr>
        <w:t xml:space="preserve">tend emergency </w:t>
      </w:r>
      <w:r>
        <w:rPr>
          <w:rFonts w:ascii="Tahoma" w:eastAsia="Times New Roman" w:hAnsi="Tahoma" w:cs="Tahoma"/>
          <w:sz w:val="21"/>
          <w:szCs w:val="21"/>
        </w:rPr>
        <w:t xml:space="preserve">CPS hearings </w:t>
      </w:r>
      <w:r w:rsidRPr="00234D2E">
        <w:rPr>
          <w:rFonts w:ascii="Tahoma" w:eastAsia="Times New Roman" w:hAnsi="Tahoma" w:cs="Tahoma"/>
          <w:sz w:val="21"/>
          <w:szCs w:val="21"/>
        </w:rPr>
        <w:t>in the Travis County Family Court System as needed.</w:t>
      </w:r>
    </w:p>
    <w:p w14:paraId="55596A7E" w14:textId="77777777" w:rsidR="00F210B0" w:rsidRPr="00234D2E" w:rsidRDefault="00F210B0" w:rsidP="00F210B0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234D2E">
        <w:rPr>
          <w:rFonts w:ascii="Tahoma" w:eastAsia="Times New Roman" w:hAnsi="Tahoma" w:cs="Tahoma"/>
          <w:sz w:val="21"/>
          <w:szCs w:val="21"/>
        </w:rPr>
        <w:lastRenderedPageBreak/>
        <w:t>Employ</w:t>
      </w:r>
      <w:r>
        <w:rPr>
          <w:rFonts w:ascii="Tahoma" w:eastAsia="Times New Roman" w:hAnsi="Tahoma" w:cs="Tahoma"/>
          <w:sz w:val="21"/>
          <w:szCs w:val="21"/>
        </w:rPr>
        <w:t>s</w:t>
      </w:r>
      <w:r w:rsidRPr="00234D2E">
        <w:rPr>
          <w:rFonts w:ascii="Tahoma" w:eastAsia="Times New Roman" w:hAnsi="Tahoma" w:cs="Tahoma"/>
          <w:sz w:val="21"/>
          <w:szCs w:val="21"/>
        </w:rPr>
        <w:t xml:space="preserve"> </w:t>
      </w:r>
      <w:r w:rsidRPr="00234D2E">
        <w:rPr>
          <w:rFonts w:ascii="Tahoma" w:eastAsia="Times New Roman" w:hAnsi="Tahoma" w:cs="Tahoma"/>
          <w:i/>
          <w:color w:val="2D72B1"/>
          <w:sz w:val="21"/>
          <w:szCs w:val="21"/>
        </w:rPr>
        <w:t>resourcefulness</w:t>
      </w:r>
      <w:r w:rsidRPr="00234D2E">
        <w:rPr>
          <w:rFonts w:ascii="Tahoma" w:eastAsia="Times New Roman" w:hAnsi="Tahoma" w:cs="Tahoma"/>
          <w:sz w:val="21"/>
          <w:szCs w:val="21"/>
        </w:rPr>
        <w:t xml:space="preserve"> when developing new training or modifying and improving existing trainings /presentations, and consistently aims these efforts toward improving collaborations, court and client engagement.</w:t>
      </w:r>
    </w:p>
    <w:p w14:paraId="625756A3" w14:textId="77777777" w:rsidR="00F210B0" w:rsidRPr="00234D2E" w:rsidRDefault="00F210B0" w:rsidP="00F210B0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234D2E">
        <w:rPr>
          <w:rFonts w:ascii="Tahoma" w:eastAsia="Times New Roman" w:hAnsi="Tahoma" w:cs="Tahoma"/>
          <w:sz w:val="21"/>
          <w:szCs w:val="21"/>
        </w:rPr>
        <w:t xml:space="preserve">Provides professional presentations/trainings to court staff and other collaborating agencies, involved in the family court system,  </w:t>
      </w:r>
      <w:r w:rsidRPr="00234D2E">
        <w:rPr>
          <w:rFonts w:ascii="Tahoma" w:eastAsia="Times New Roman" w:hAnsi="Tahoma" w:cs="Tahoma"/>
          <w:sz w:val="21"/>
          <w:szCs w:val="21"/>
          <w:shd w:val="clear" w:color="auto" w:fill="FFFFFF"/>
        </w:rPr>
        <w:t>concerning the dynamics of domestic and sexual violence, the co-occurrence of family vi</w:t>
      </w:r>
      <w:r>
        <w:rPr>
          <w:rFonts w:ascii="Tahoma" w:eastAsia="Times New Roman" w:hAnsi="Tahoma" w:cs="Tahoma"/>
          <w:sz w:val="21"/>
          <w:szCs w:val="21"/>
          <w:shd w:val="clear" w:color="auto" w:fill="FFFFFF"/>
        </w:rPr>
        <w:t>olence and child maltreatment, t</w:t>
      </w:r>
      <w:r w:rsidRPr="00234D2E">
        <w:rPr>
          <w:rFonts w:ascii="Tahoma" w:eastAsia="Times New Roman" w:hAnsi="Tahoma" w:cs="Tahoma"/>
          <w:sz w:val="21"/>
          <w:szCs w:val="21"/>
          <w:shd w:val="clear" w:color="auto" w:fill="FFFFFF"/>
        </w:rPr>
        <w:t xml:space="preserve">rauma informed services and available </w:t>
      </w:r>
      <w:r>
        <w:rPr>
          <w:rFonts w:ascii="Tahoma" w:eastAsia="Times New Roman" w:hAnsi="Tahoma" w:cs="Tahoma"/>
          <w:sz w:val="21"/>
          <w:szCs w:val="21"/>
          <w:shd w:val="clear" w:color="auto" w:fill="FFFFFF"/>
        </w:rPr>
        <w:t>community resources</w:t>
      </w:r>
      <w:r w:rsidRPr="00234D2E">
        <w:rPr>
          <w:rFonts w:ascii="Tahoma" w:eastAsia="Times New Roman" w:hAnsi="Tahoma" w:cs="Tahoma"/>
          <w:sz w:val="21"/>
          <w:szCs w:val="21"/>
          <w:shd w:val="clear" w:color="auto" w:fill="FFFFFF"/>
        </w:rPr>
        <w:t xml:space="preserve">. </w:t>
      </w:r>
    </w:p>
    <w:p w14:paraId="4BA39683" w14:textId="77777777" w:rsidR="00F210B0" w:rsidRPr="00234D2E" w:rsidRDefault="00F210B0" w:rsidP="00F210B0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Acts</w:t>
      </w:r>
      <w:r w:rsidRPr="00234D2E">
        <w:rPr>
          <w:rFonts w:ascii="Tahoma" w:eastAsia="Times New Roman" w:hAnsi="Tahoma" w:cs="Tahoma"/>
          <w:sz w:val="21"/>
          <w:szCs w:val="21"/>
        </w:rPr>
        <w:t xml:space="preserve"> consistently above board, beyond reproach and </w:t>
      </w:r>
      <w:r w:rsidRPr="00234D2E">
        <w:rPr>
          <w:rFonts w:ascii="Tahoma" w:eastAsia="Times New Roman" w:hAnsi="Tahoma" w:cs="Tahoma"/>
          <w:i/>
          <w:color w:val="2D72B1"/>
          <w:sz w:val="21"/>
          <w:szCs w:val="21"/>
        </w:rPr>
        <w:t>trustworthy</w:t>
      </w:r>
      <w:r w:rsidRPr="00234D2E">
        <w:rPr>
          <w:rFonts w:ascii="Tahoma" w:eastAsia="Times New Roman" w:hAnsi="Tahoma" w:cs="Tahoma"/>
          <w:sz w:val="21"/>
          <w:szCs w:val="21"/>
        </w:rPr>
        <w:t xml:space="preserve"> when handling confidential victim information.</w:t>
      </w:r>
    </w:p>
    <w:p w14:paraId="5DD1FDA0" w14:textId="77777777" w:rsidR="00F210B0" w:rsidRPr="00234D2E" w:rsidRDefault="00F210B0" w:rsidP="00F210B0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234D2E">
        <w:rPr>
          <w:rFonts w:ascii="Tahoma" w:eastAsia="Times New Roman" w:hAnsi="Tahoma" w:cs="Tahoma"/>
          <w:i/>
          <w:color w:val="2D72B1"/>
          <w:sz w:val="21"/>
          <w:szCs w:val="21"/>
        </w:rPr>
        <w:t>Instills trust</w:t>
      </w:r>
      <w:r w:rsidRPr="00234D2E">
        <w:rPr>
          <w:rFonts w:ascii="Tahoma" w:eastAsia="Times New Roman" w:hAnsi="Tahoma" w:cs="Tahoma"/>
          <w:color w:val="2D72B1"/>
          <w:sz w:val="21"/>
          <w:szCs w:val="21"/>
        </w:rPr>
        <w:t xml:space="preserve"> </w:t>
      </w:r>
      <w:r w:rsidRPr="00234D2E">
        <w:rPr>
          <w:rFonts w:ascii="Tahoma" w:eastAsia="Times New Roman" w:hAnsi="Tahoma" w:cs="Tahoma"/>
          <w:sz w:val="21"/>
          <w:szCs w:val="21"/>
        </w:rPr>
        <w:t>within the family court system and with the survivors of family violence that they serve.</w:t>
      </w:r>
    </w:p>
    <w:p w14:paraId="5BFBBB64" w14:textId="77777777" w:rsidR="00F210B0" w:rsidRPr="00234D2E" w:rsidRDefault="00F210B0" w:rsidP="00F210B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234D2E">
        <w:rPr>
          <w:rFonts w:ascii="Tahoma" w:eastAsia="Times New Roman" w:hAnsi="Tahoma" w:cs="Tahoma"/>
          <w:i/>
          <w:color w:val="2D72B1"/>
          <w:sz w:val="21"/>
          <w:szCs w:val="21"/>
        </w:rPr>
        <w:t>Communicates effectively</w:t>
      </w:r>
      <w:r w:rsidRPr="00234D2E">
        <w:rPr>
          <w:rFonts w:ascii="Tahoma" w:eastAsia="Times New Roman" w:hAnsi="Tahoma" w:cs="Tahoma"/>
          <w:color w:val="2D72B1"/>
          <w:sz w:val="21"/>
          <w:szCs w:val="21"/>
        </w:rPr>
        <w:t xml:space="preserve"> </w:t>
      </w:r>
      <w:r w:rsidRPr="00234D2E">
        <w:rPr>
          <w:rFonts w:ascii="Tahoma" w:eastAsia="Times New Roman" w:hAnsi="Tahoma" w:cs="Tahoma"/>
          <w:sz w:val="21"/>
          <w:szCs w:val="21"/>
        </w:rPr>
        <w:t xml:space="preserve">and displays a high level of </w:t>
      </w:r>
      <w:r w:rsidRPr="00234D2E">
        <w:rPr>
          <w:rFonts w:ascii="Tahoma" w:eastAsia="Times New Roman" w:hAnsi="Tahoma" w:cs="Tahoma"/>
          <w:i/>
          <w:color w:val="2D72B1"/>
          <w:sz w:val="21"/>
          <w:szCs w:val="21"/>
        </w:rPr>
        <w:t>resilience</w:t>
      </w:r>
      <w:r w:rsidRPr="00234D2E">
        <w:rPr>
          <w:rFonts w:ascii="Tahoma" w:eastAsia="Times New Roman" w:hAnsi="Tahoma" w:cs="Tahoma"/>
          <w:sz w:val="21"/>
          <w:szCs w:val="21"/>
        </w:rPr>
        <w:t xml:space="preserve"> when coordinating with the Travis County Family Court Judges and staff, Child Protective Services, the Survivor of domestic and/or sexual violence and their children as well as other involved collaborating agencies.   </w:t>
      </w:r>
    </w:p>
    <w:p w14:paraId="6350C41E" w14:textId="77777777" w:rsidR="00F210B0" w:rsidRPr="00234D2E" w:rsidRDefault="00F210B0" w:rsidP="00F210B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234D2E">
        <w:rPr>
          <w:rFonts w:ascii="Tahoma" w:eastAsia="Times New Roman" w:hAnsi="Tahoma" w:cs="Tahoma"/>
          <w:sz w:val="21"/>
          <w:szCs w:val="21"/>
        </w:rPr>
        <w:t>Maintains relationships with collaborating agencies to support the work of SAFE Alliance and the SAFE Futures Pr</w:t>
      </w:r>
      <w:r>
        <w:rPr>
          <w:rFonts w:ascii="Tahoma" w:eastAsia="Times New Roman" w:hAnsi="Tahoma" w:cs="Tahoma"/>
          <w:sz w:val="21"/>
          <w:szCs w:val="21"/>
        </w:rPr>
        <w:t xml:space="preserve">ogram. Utilizes </w:t>
      </w:r>
      <w:r w:rsidRPr="00234D2E">
        <w:rPr>
          <w:rFonts w:ascii="Tahoma" w:eastAsia="Times New Roman" w:hAnsi="Tahoma" w:cs="Tahoma"/>
          <w:sz w:val="21"/>
          <w:szCs w:val="21"/>
        </w:rPr>
        <w:t xml:space="preserve">appropriate </w:t>
      </w:r>
      <w:r w:rsidRPr="00234D2E">
        <w:rPr>
          <w:rFonts w:ascii="Tahoma" w:eastAsia="Times New Roman" w:hAnsi="Tahoma" w:cs="Tahoma"/>
          <w:i/>
          <w:color w:val="2D72B1"/>
          <w:sz w:val="21"/>
          <w:szCs w:val="21"/>
        </w:rPr>
        <w:t>interpersonal skills</w:t>
      </w:r>
      <w:r>
        <w:rPr>
          <w:rFonts w:ascii="Tahoma" w:eastAsia="Times New Roman" w:hAnsi="Tahoma" w:cs="Tahoma"/>
          <w:sz w:val="21"/>
          <w:szCs w:val="21"/>
        </w:rPr>
        <w:t xml:space="preserve"> and </w:t>
      </w:r>
      <w:r w:rsidRPr="00234D2E">
        <w:rPr>
          <w:rFonts w:ascii="Tahoma" w:eastAsia="Times New Roman" w:hAnsi="Tahoma" w:cs="Tahoma"/>
          <w:sz w:val="21"/>
          <w:szCs w:val="21"/>
        </w:rPr>
        <w:t xml:space="preserve">ensures that services are cooperatively planned, implemented and evaluated.  </w:t>
      </w:r>
    </w:p>
    <w:p w14:paraId="2C80961B" w14:textId="77777777" w:rsidR="00F210B0" w:rsidRPr="00234D2E" w:rsidRDefault="00F210B0" w:rsidP="00F210B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234D2E">
        <w:rPr>
          <w:rFonts w:ascii="Tahoma" w:eastAsia="Times New Roman" w:hAnsi="Tahoma" w:cs="Tahoma"/>
          <w:i/>
          <w:color w:val="2D72B1"/>
          <w:sz w:val="21"/>
          <w:szCs w:val="21"/>
        </w:rPr>
        <w:t>Collaborates</w:t>
      </w:r>
      <w:r w:rsidRPr="00234D2E">
        <w:rPr>
          <w:rFonts w:ascii="Tahoma" w:eastAsia="Times New Roman" w:hAnsi="Tahoma" w:cs="Tahoma"/>
          <w:color w:val="2D72B1"/>
          <w:sz w:val="21"/>
          <w:szCs w:val="21"/>
        </w:rPr>
        <w:t xml:space="preserve"> </w:t>
      </w:r>
      <w:r w:rsidRPr="00234D2E">
        <w:rPr>
          <w:rFonts w:ascii="Tahoma" w:eastAsia="Times New Roman" w:hAnsi="Tahoma" w:cs="Tahoma"/>
          <w:sz w:val="21"/>
          <w:szCs w:val="21"/>
        </w:rPr>
        <w:t>as part of a team across the court system.</w:t>
      </w:r>
    </w:p>
    <w:p w14:paraId="5C0B502A" w14:textId="77777777" w:rsidR="00F210B0" w:rsidRPr="00234D2E" w:rsidRDefault="00F210B0" w:rsidP="00F210B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234D2E">
        <w:rPr>
          <w:rFonts w:ascii="Tahoma" w:eastAsia="Times New Roman" w:hAnsi="Tahoma" w:cs="Tahoma"/>
          <w:sz w:val="21"/>
          <w:szCs w:val="21"/>
        </w:rPr>
        <w:t>Effectively work</w:t>
      </w:r>
      <w:r>
        <w:rPr>
          <w:rFonts w:ascii="Tahoma" w:eastAsia="Times New Roman" w:hAnsi="Tahoma" w:cs="Tahoma"/>
          <w:sz w:val="21"/>
          <w:szCs w:val="21"/>
        </w:rPr>
        <w:t>s</w:t>
      </w:r>
      <w:r w:rsidRPr="00234D2E">
        <w:rPr>
          <w:rFonts w:ascii="Tahoma" w:eastAsia="Times New Roman" w:hAnsi="Tahoma" w:cs="Tahoma"/>
          <w:sz w:val="21"/>
          <w:szCs w:val="21"/>
        </w:rPr>
        <w:t xml:space="preserve"> to cultivate relationships at all levels of the organization and </w:t>
      </w:r>
      <w:r w:rsidRPr="00234D2E">
        <w:rPr>
          <w:rFonts w:ascii="Tahoma" w:eastAsia="Times New Roman" w:hAnsi="Tahoma" w:cs="Tahoma"/>
          <w:i/>
          <w:color w:val="2D72B1"/>
          <w:sz w:val="21"/>
          <w:szCs w:val="21"/>
        </w:rPr>
        <w:t>values differences</w:t>
      </w:r>
      <w:r w:rsidRPr="00234D2E">
        <w:rPr>
          <w:rFonts w:ascii="Tahoma" w:eastAsia="Times New Roman" w:hAnsi="Tahoma" w:cs="Tahoma"/>
          <w:color w:val="2D72B1"/>
          <w:sz w:val="21"/>
          <w:szCs w:val="21"/>
        </w:rPr>
        <w:t xml:space="preserve"> </w:t>
      </w:r>
      <w:r w:rsidRPr="00234D2E">
        <w:rPr>
          <w:rFonts w:ascii="Tahoma" w:eastAsia="Times New Roman" w:hAnsi="Tahoma" w:cs="Tahoma"/>
          <w:sz w:val="21"/>
          <w:szCs w:val="21"/>
        </w:rPr>
        <w:t>when working with various community partners.</w:t>
      </w:r>
    </w:p>
    <w:p w14:paraId="390F4A9A" w14:textId="77777777" w:rsidR="00F210B0" w:rsidRPr="00234D2E" w:rsidRDefault="00F210B0" w:rsidP="00F210B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234D2E">
        <w:rPr>
          <w:rFonts w:ascii="Tahoma" w:eastAsia="Times New Roman" w:hAnsi="Tahoma" w:cs="Tahoma"/>
          <w:sz w:val="21"/>
          <w:szCs w:val="21"/>
        </w:rPr>
        <w:t xml:space="preserve">Represents SAFE Alliance with </w:t>
      </w:r>
      <w:r w:rsidRPr="00234D2E">
        <w:rPr>
          <w:rFonts w:ascii="Tahoma" w:eastAsia="Times New Roman" w:hAnsi="Tahoma" w:cs="Tahoma"/>
          <w:i/>
          <w:color w:val="2D72B1"/>
          <w:sz w:val="21"/>
          <w:szCs w:val="21"/>
        </w:rPr>
        <w:t>courage</w:t>
      </w:r>
      <w:r w:rsidRPr="00234D2E">
        <w:rPr>
          <w:rFonts w:ascii="Tahoma" w:eastAsia="Times New Roman" w:hAnsi="Tahoma" w:cs="Tahoma"/>
          <w:color w:val="2D72B1"/>
          <w:sz w:val="21"/>
          <w:szCs w:val="21"/>
        </w:rPr>
        <w:t xml:space="preserve"> </w:t>
      </w:r>
      <w:r w:rsidRPr="00234D2E">
        <w:rPr>
          <w:rFonts w:ascii="Tahoma" w:eastAsia="Times New Roman" w:hAnsi="Tahoma" w:cs="Tahoma"/>
          <w:sz w:val="21"/>
          <w:szCs w:val="21"/>
        </w:rPr>
        <w:t>within the Family Court System related</w:t>
      </w:r>
      <w:r>
        <w:rPr>
          <w:rFonts w:ascii="Tahoma" w:eastAsia="Times New Roman" w:hAnsi="Tahoma" w:cs="Tahoma"/>
          <w:sz w:val="21"/>
          <w:szCs w:val="21"/>
        </w:rPr>
        <w:t xml:space="preserve"> to issues surrounding: domestic violence, sexual violence, child abuse, trauma and Child Protective Services.</w:t>
      </w:r>
    </w:p>
    <w:p w14:paraId="1AADCCA4" w14:textId="77777777" w:rsidR="00F210B0" w:rsidRPr="00234D2E" w:rsidRDefault="00F210B0" w:rsidP="00F210B0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234D2E">
        <w:rPr>
          <w:rFonts w:ascii="Tahoma" w:eastAsia="Times New Roman" w:hAnsi="Tahoma" w:cs="Tahoma"/>
          <w:i/>
          <w:color w:val="2D72B1"/>
          <w:sz w:val="21"/>
          <w:szCs w:val="21"/>
        </w:rPr>
        <w:t>Ensures accountability</w:t>
      </w:r>
      <w:r w:rsidRPr="00234D2E">
        <w:rPr>
          <w:rFonts w:ascii="Tahoma" w:eastAsia="Times New Roman" w:hAnsi="Tahoma" w:cs="Tahoma"/>
          <w:color w:val="2D72B1"/>
          <w:sz w:val="21"/>
          <w:szCs w:val="21"/>
        </w:rPr>
        <w:t xml:space="preserve"> </w:t>
      </w:r>
      <w:r w:rsidRPr="00234D2E">
        <w:rPr>
          <w:rFonts w:ascii="Tahoma" w:eastAsia="Times New Roman" w:hAnsi="Tahoma" w:cs="Tahoma"/>
          <w:sz w:val="21"/>
          <w:szCs w:val="21"/>
        </w:rPr>
        <w:t>i</w:t>
      </w:r>
      <w:r>
        <w:rPr>
          <w:rFonts w:ascii="Tahoma" w:eastAsia="Times New Roman" w:hAnsi="Tahoma" w:cs="Tahoma"/>
          <w:sz w:val="21"/>
          <w:szCs w:val="21"/>
        </w:rPr>
        <w:t xml:space="preserve">n maintaining documentation, program statistics and </w:t>
      </w:r>
      <w:r w:rsidRPr="00234D2E">
        <w:rPr>
          <w:rFonts w:ascii="Tahoma" w:eastAsia="Times New Roman" w:hAnsi="Tahoma" w:cs="Tahoma"/>
          <w:sz w:val="21"/>
          <w:szCs w:val="21"/>
        </w:rPr>
        <w:t xml:space="preserve">evaluations to meet requirements of both </w:t>
      </w:r>
      <w:r>
        <w:rPr>
          <w:rFonts w:ascii="Tahoma" w:eastAsia="Times New Roman" w:hAnsi="Tahoma" w:cs="Tahoma"/>
          <w:sz w:val="21"/>
          <w:szCs w:val="21"/>
        </w:rPr>
        <w:t xml:space="preserve">the </w:t>
      </w:r>
      <w:r w:rsidRPr="00234D2E">
        <w:rPr>
          <w:rFonts w:ascii="Tahoma" w:eastAsia="Times New Roman" w:hAnsi="Tahoma" w:cs="Tahoma"/>
          <w:sz w:val="21"/>
          <w:szCs w:val="21"/>
        </w:rPr>
        <w:t>SAFE Alliance and grant reporting requirements. Complies with monthly statistical reports for SAFE Alliance.</w:t>
      </w:r>
    </w:p>
    <w:p w14:paraId="18906920" w14:textId="77777777" w:rsidR="00F210B0" w:rsidRPr="00234D2E" w:rsidRDefault="00F210B0" w:rsidP="00F210B0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234D2E">
        <w:rPr>
          <w:rFonts w:ascii="Tahoma" w:eastAsia="Times New Roman" w:hAnsi="Tahoma" w:cs="Tahoma"/>
          <w:sz w:val="21"/>
          <w:szCs w:val="21"/>
        </w:rPr>
        <w:t xml:space="preserve">Multi-tasks with strong </w:t>
      </w:r>
      <w:r w:rsidRPr="00234D2E">
        <w:rPr>
          <w:rFonts w:ascii="Tahoma" w:eastAsia="Times New Roman" w:hAnsi="Tahoma" w:cs="Tahoma"/>
          <w:i/>
          <w:color w:val="0070C0"/>
          <w:sz w:val="21"/>
          <w:szCs w:val="21"/>
        </w:rPr>
        <w:t>situational adaptability</w:t>
      </w:r>
      <w:r w:rsidRPr="00234D2E">
        <w:rPr>
          <w:rFonts w:ascii="Tahoma" w:eastAsia="Times New Roman" w:hAnsi="Tahoma" w:cs="Tahoma"/>
          <w:color w:val="0070C0"/>
          <w:sz w:val="21"/>
          <w:szCs w:val="21"/>
        </w:rPr>
        <w:t xml:space="preserve"> </w:t>
      </w:r>
      <w:r w:rsidRPr="0058098D">
        <w:rPr>
          <w:rFonts w:ascii="Tahoma" w:eastAsia="Times New Roman" w:hAnsi="Tahoma" w:cs="Tahoma"/>
          <w:sz w:val="21"/>
          <w:szCs w:val="21"/>
        </w:rPr>
        <w:t>and a keen eye for</w:t>
      </w:r>
      <w:r w:rsidRPr="0058098D">
        <w:rPr>
          <w:rFonts w:ascii="Tahoma" w:eastAsia="Times New Roman" w:hAnsi="Tahoma" w:cs="Tahoma"/>
          <w:i/>
          <w:sz w:val="21"/>
          <w:szCs w:val="21"/>
        </w:rPr>
        <w:t xml:space="preserve"> </w:t>
      </w:r>
      <w:r w:rsidRPr="00234D2E">
        <w:rPr>
          <w:rFonts w:ascii="Tahoma" w:eastAsia="Times New Roman" w:hAnsi="Tahoma" w:cs="Tahoma"/>
          <w:i/>
          <w:color w:val="0070C0"/>
          <w:sz w:val="21"/>
          <w:szCs w:val="21"/>
        </w:rPr>
        <w:t>optimizing work processes</w:t>
      </w:r>
      <w:r w:rsidRPr="00234D2E">
        <w:rPr>
          <w:rFonts w:ascii="Tahoma" w:eastAsia="Times New Roman" w:hAnsi="Tahoma" w:cs="Tahoma"/>
          <w:sz w:val="21"/>
          <w:szCs w:val="21"/>
        </w:rPr>
        <w:t>.</w:t>
      </w:r>
    </w:p>
    <w:p w14:paraId="771DB748" w14:textId="77777777" w:rsidR="00F210B0" w:rsidRDefault="00F210B0" w:rsidP="00F210B0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234D2E">
        <w:rPr>
          <w:rFonts w:ascii="Tahoma" w:eastAsia="Times New Roman" w:hAnsi="Tahoma" w:cs="Tahoma"/>
          <w:sz w:val="21"/>
          <w:szCs w:val="21"/>
        </w:rPr>
        <w:t>Participates on</w:t>
      </w:r>
      <w:r w:rsidR="0058098D">
        <w:rPr>
          <w:rFonts w:ascii="Tahoma" w:eastAsia="Times New Roman" w:hAnsi="Tahoma" w:cs="Tahoma"/>
          <w:sz w:val="21"/>
          <w:szCs w:val="21"/>
        </w:rPr>
        <w:t xml:space="preserve"> relevant</w:t>
      </w:r>
      <w:r w:rsidRPr="00234D2E">
        <w:rPr>
          <w:rFonts w:ascii="Tahoma" w:eastAsia="Times New Roman" w:hAnsi="Tahoma" w:cs="Tahoma"/>
          <w:sz w:val="21"/>
          <w:szCs w:val="21"/>
        </w:rPr>
        <w:t xml:space="preserve"> task forces, as requested by supervisor</w:t>
      </w:r>
      <w:r w:rsidR="0058098D">
        <w:rPr>
          <w:rFonts w:ascii="Tahoma" w:eastAsia="Times New Roman" w:hAnsi="Tahoma" w:cs="Tahoma"/>
          <w:sz w:val="21"/>
          <w:szCs w:val="21"/>
        </w:rPr>
        <w:t>.</w:t>
      </w:r>
      <w:r>
        <w:rPr>
          <w:rFonts w:ascii="Tahoma" w:eastAsia="Times New Roman" w:hAnsi="Tahoma" w:cs="Tahoma"/>
          <w:sz w:val="21"/>
          <w:szCs w:val="21"/>
        </w:rPr>
        <w:t xml:space="preserve"> </w:t>
      </w:r>
    </w:p>
    <w:p w14:paraId="4A0D2A02" w14:textId="77777777" w:rsidR="00F210B0" w:rsidRPr="00234D2E" w:rsidRDefault="00F210B0" w:rsidP="00F210B0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Are</w:t>
      </w:r>
      <w:r w:rsidRPr="00234D2E">
        <w:rPr>
          <w:rFonts w:ascii="Tahoma" w:eastAsia="Times New Roman" w:hAnsi="Tahoma" w:cs="Tahoma"/>
          <w:sz w:val="21"/>
          <w:szCs w:val="21"/>
        </w:rPr>
        <w:t xml:space="preserve"> in support of positive systems change and to advocate for survivors of domestic and sexual violence and their children. </w:t>
      </w:r>
      <w:r w:rsidRPr="00234D2E">
        <w:rPr>
          <w:rFonts w:ascii="Tahoma" w:eastAsia="Times New Roman" w:hAnsi="Tahoma" w:cs="Tahoma"/>
          <w:i/>
          <w:color w:val="2D72B1"/>
          <w:sz w:val="21"/>
          <w:szCs w:val="21"/>
        </w:rPr>
        <w:t>Instills trust</w:t>
      </w:r>
      <w:r w:rsidRPr="00234D2E">
        <w:rPr>
          <w:rFonts w:ascii="Tahoma" w:eastAsia="Times New Roman" w:hAnsi="Tahoma" w:cs="Tahoma"/>
          <w:color w:val="2D72B1"/>
          <w:sz w:val="21"/>
          <w:szCs w:val="21"/>
        </w:rPr>
        <w:t xml:space="preserve"> </w:t>
      </w:r>
      <w:r w:rsidRPr="00234D2E">
        <w:rPr>
          <w:rFonts w:ascii="Tahoma" w:eastAsia="Times New Roman" w:hAnsi="Tahoma" w:cs="Tahoma"/>
          <w:sz w:val="21"/>
          <w:szCs w:val="21"/>
        </w:rPr>
        <w:t xml:space="preserve">within and amongst those teams.  </w:t>
      </w:r>
    </w:p>
    <w:p w14:paraId="76117B72" w14:textId="77777777" w:rsidR="00F210B0" w:rsidRPr="00234D2E" w:rsidRDefault="00F210B0" w:rsidP="00F210B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234D2E">
        <w:rPr>
          <w:rFonts w:ascii="Tahoma" w:eastAsia="Times New Roman" w:hAnsi="Tahoma" w:cs="Tahoma"/>
          <w:sz w:val="21"/>
          <w:szCs w:val="21"/>
        </w:rPr>
        <w:t>Other duties as assigned.</w:t>
      </w:r>
    </w:p>
    <w:p w14:paraId="17B9B3C3" w14:textId="77777777" w:rsidR="00200A05" w:rsidRPr="00FF3222" w:rsidRDefault="00200A05" w:rsidP="00200A05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4A31F051" w14:textId="77777777" w:rsidR="00200A05" w:rsidRPr="004C30A0" w:rsidRDefault="004C30A0" w:rsidP="00200A05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t</w:t>
      </w:r>
      <w:r w:rsidR="00200A05" w:rsidRPr="004C30A0">
        <w:rPr>
          <w:rFonts w:ascii="Tahoma" w:hAnsi="Tahoma" w:cs="Tahoma"/>
          <w:b/>
          <w:sz w:val="21"/>
          <w:szCs w:val="21"/>
        </w:rPr>
        <w:t xml:space="preserve">o be successful in this role, </w:t>
      </w:r>
      <w:r w:rsidRPr="004C30A0">
        <w:rPr>
          <w:rFonts w:ascii="Tahoma" w:hAnsi="Tahoma" w:cs="Tahoma"/>
          <w:b/>
          <w:sz w:val="21"/>
          <w:szCs w:val="21"/>
        </w:rPr>
        <w:t>WE’LL need YOU</w:t>
      </w:r>
      <w:r w:rsidR="00200A05" w:rsidRPr="004C30A0">
        <w:rPr>
          <w:rFonts w:ascii="Tahoma" w:hAnsi="Tahoma" w:cs="Tahoma"/>
          <w:b/>
          <w:sz w:val="21"/>
          <w:szCs w:val="21"/>
        </w:rPr>
        <w:t xml:space="preserve"> to</w:t>
      </w:r>
    </w:p>
    <w:p w14:paraId="78DD4144" w14:textId="77777777" w:rsidR="00752164" w:rsidRPr="00234D2E" w:rsidRDefault="00752164" w:rsidP="00752164">
      <w:pPr>
        <w:pStyle w:val="NoSpacing"/>
        <w:numPr>
          <w:ilvl w:val="0"/>
          <w:numId w:val="13"/>
        </w:numPr>
        <w:rPr>
          <w:rFonts w:ascii="Tahoma" w:hAnsi="Tahoma" w:cs="Tahoma"/>
          <w:sz w:val="21"/>
          <w:szCs w:val="21"/>
        </w:rPr>
      </w:pPr>
      <w:r w:rsidRPr="00234D2E">
        <w:rPr>
          <w:rFonts w:ascii="Tahoma" w:hAnsi="Tahoma" w:cs="Tahoma"/>
          <w:sz w:val="21"/>
          <w:szCs w:val="21"/>
        </w:rPr>
        <w:t>Bachelor’s Degree in Social Work or other related field required. Master’s degree in Social Work preferred; four years of experience in social services can be substituted for education.</w:t>
      </w:r>
    </w:p>
    <w:p w14:paraId="5B1DD8D8" w14:textId="77777777" w:rsidR="00752164" w:rsidRPr="00234D2E" w:rsidRDefault="00752164" w:rsidP="00752164">
      <w:pPr>
        <w:pStyle w:val="NoSpacing"/>
        <w:numPr>
          <w:ilvl w:val="0"/>
          <w:numId w:val="13"/>
        </w:numPr>
        <w:rPr>
          <w:rFonts w:ascii="Tahoma" w:hAnsi="Tahoma" w:cs="Tahoma"/>
          <w:sz w:val="21"/>
          <w:szCs w:val="21"/>
        </w:rPr>
      </w:pPr>
      <w:r w:rsidRPr="00234D2E">
        <w:rPr>
          <w:rFonts w:ascii="Tahoma" w:hAnsi="Tahoma" w:cs="Tahoma"/>
          <w:sz w:val="21"/>
          <w:szCs w:val="21"/>
        </w:rPr>
        <w:t>Two years’ experience in the coordin</w:t>
      </w:r>
      <w:r>
        <w:rPr>
          <w:rFonts w:ascii="Tahoma" w:hAnsi="Tahoma" w:cs="Tahoma"/>
          <w:sz w:val="21"/>
          <w:szCs w:val="21"/>
        </w:rPr>
        <w:t>ation of social service programs.</w:t>
      </w:r>
    </w:p>
    <w:p w14:paraId="2314BC26" w14:textId="77777777" w:rsidR="00752164" w:rsidRPr="00234D2E" w:rsidRDefault="00752164" w:rsidP="00752164">
      <w:pPr>
        <w:pStyle w:val="NoSpacing"/>
        <w:numPr>
          <w:ilvl w:val="0"/>
          <w:numId w:val="13"/>
        </w:numPr>
        <w:rPr>
          <w:rFonts w:ascii="Tahoma" w:hAnsi="Tahoma" w:cs="Tahoma"/>
          <w:sz w:val="21"/>
          <w:szCs w:val="21"/>
        </w:rPr>
      </w:pPr>
      <w:r w:rsidRPr="00234D2E">
        <w:rPr>
          <w:rFonts w:ascii="Tahoma" w:hAnsi="Tahoma" w:cs="Tahoma"/>
          <w:sz w:val="21"/>
          <w:szCs w:val="21"/>
        </w:rPr>
        <w:t>Two years’ experience in legal services r</w:t>
      </w:r>
      <w:r>
        <w:rPr>
          <w:rFonts w:ascii="Tahoma" w:hAnsi="Tahoma" w:cs="Tahoma"/>
          <w:sz w:val="21"/>
          <w:szCs w:val="21"/>
        </w:rPr>
        <w:t>elated to Family Court or Child</w:t>
      </w:r>
      <w:r w:rsidRPr="00234D2E">
        <w:rPr>
          <w:rFonts w:ascii="Tahoma" w:hAnsi="Tahoma" w:cs="Tahoma"/>
          <w:sz w:val="21"/>
          <w:szCs w:val="21"/>
        </w:rPr>
        <w:t xml:space="preserve"> Protective Services preferred.</w:t>
      </w:r>
    </w:p>
    <w:p w14:paraId="6D82C3EF" w14:textId="77777777" w:rsidR="00752164" w:rsidRPr="00234D2E" w:rsidRDefault="00752164" w:rsidP="00752164">
      <w:pPr>
        <w:pStyle w:val="NoSpacing"/>
        <w:numPr>
          <w:ilvl w:val="0"/>
          <w:numId w:val="13"/>
        </w:numPr>
        <w:rPr>
          <w:rFonts w:ascii="Tahoma" w:hAnsi="Tahoma" w:cs="Tahoma"/>
          <w:sz w:val="21"/>
          <w:szCs w:val="21"/>
        </w:rPr>
      </w:pPr>
      <w:r w:rsidRPr="00234D2E">
        <w:rPr>
          <w:rFonts w:ascii="Tahoma" w:hAnsi="Tahoma" w:cs="Tahoma"/>
          <w:sz w:val="21"/>
          <w:szCs w:val="21"/>
        </w:rPr>
        <w:t>Knowledge of</w:t>
      </w:r>
      <w:r>
        <w:rPr>
          <w:rFonts w:ascii="Tahoma" w:hAnsi="Tahoma" w:cs="Tahoma"/>
          <w:sz w:val="21"/>
          <w:szCs w:val="21"/>
        </w:rPr>
        <w:t>:</w:t>
      </w:r>
      <w:r w:rsidRPr="00234D2E">
        <w:rPr>
          <w:rFonts w:ascii="Tahoma" w:hAnsi="Tahoma" w:cs="Tahoma"/>
          <w:sz w:val="21"/>
          <w:szCs w:val="21"/>
        </w:rPr>
        <w:t xml:space="preserve"> domestic violence, the Child </w:t>
      </w:r>
      <w:r>
        <w:rPr>
          <w:rFonts w:ascii="Tahoma" w:hAnsi="Tahoma" w:cs="Tahoma"/>
          <w:sz w:val="21"/>
          <w:szCs w:val="21"/>
        </w:rPr>
        <w:t xml:space="preserve">Protective Services system, </w:t>
      </w:r>
      <w:r w:rsidRPr="00234D2E">
        <w:rPr>
          <w:rFonts w:ascii="Tahoma" w:hAnsi="Tahoma" w:cs="Tahoma"/>
          <w:sz w:val="21"/>
          <w:szCs w:val="21"/>
        </w:rPr>
        <w:t>legal system, victim advocacy, and counseling approaches which empower survivors of domestic violence.</w:t>
      </w:r>
    </w:p>
    <w:p w14:paraId="4CA3A8A0" w14:textId="77777777" w:rsidR="00752164" w:rsidRPr="00234D2E" w:rsidRDefault="00752164" w:rsidP="00752164">
      <w:pPr>
        <w:pStyle w:val="NoSpacing"/>
        <w:numPr>
          <w:ilvl w:val="0"/>
          <w:numId w:val="13"/>
        </w:numPr>
        <w:rPr>
          <w:rFonts w:ascii="Tahoma" w:hAnsi="Tahoma" w:cs="Tahoma"/>
          <w:sz w:val="21"/>
          <w:szCs w:val="21"/>
        </w:rPr>
      </w:pPr>
      <w:r w:rsidRPr="00234D2E">
        <w:rPr>
          <w:rFonts w:ascii="Tahoma" w:hAnsi="Tahoma" w:cs="Tahoma"/>
          <w:sz w:val="21"/>
          <w:szCs w:val="21"/>
        </w:rPr>
        <w:t>Experience providing one-on-one advocacy to domestic violence survivors</w:t>
      </w:r>
    </w:p>
    <w:p w14:paraId="3D88E541" w14:textId="77777777" w:rsidR="00752164" w:rsidRPr="00234D2E" w:rsidRDefault="00752164" w:rsidP="00752164">
      <w:pPr>
        <w:pStyle w:val="NoSpacing"/>
        <w:numPr>
          <w:ilvl w:val="0"/>
          <w:numId w:val="13"/>
        </w:numPr>
        <w:rPr>
          <w:rFonts w:ascii="Tahoma" w:hAnsi="Tahoma" w:cs="Tahoma"/>
          <w:sz w:val="21"/>
          <w:szCs w:val="21"/>
        </w:rPr>
      </w:pPr>
      <w:r w:rsidRPr="00234D2E">
        <w:rPr>
          <w:rFonts w:ascii="Tahoma" w:hAnsi="Tahoma" w:cs="Tahoma"/>
          <w:sz w:val="21"/>
          <w:szCs w:val="21"/>
        </w:rPr>
        <w:t>Experience and/or education that pertains to working with children with an understanding of their developmental skills required.</w:t>
      </w:r>
    </w:p>
    <w:p w14:paraId="47CFD45E" w14:textId="77777777" w:rsidR="00752164" w:rsidRPr="00234D2E" w:rsidRDefault="00752164" w:rsidP="0075216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ahoma" w:hAnsi="Tahoma" w:cs="Tahoma"/>
          <w:sz w:val="21"/>
          <w:szCs w:val="21"/>
        </w:rPr>
      </w:pPr>
      <w:r w:rsidRPr="00234D2E">
        <w:rPr>
          <w:rFonts w:ascii="Tahoma" w:hAnsi="Tahoma" w:cs="Tahoma"/>
          <w:sz w:val="21"/>
          <w:szCs w:val="21"/>
        </w:rPr>
        <w:t>One year of training or community education experience required.</w:t>
      </w:r>
    </w:p>
    <w:p w14:paraId="0B12E741" w14:textId="77777777" w:rsidR="00752164" w:rsidRPr="00234D2E" w:rsidRDefault="00752164" w:rsidP="0075216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234D2E">
        <w:rPr>
          <w:rFonts w:ascii="Tahoma" w:hAnsi="Tahoma" w:cs="Tahoma"/>
          <w:sz w:val="21"/>
          <w:szCs w:val="21"/>
        </w:rPr>
        <w:t>Knowledge of community resources required.</w:t>
      </w:r>
    </w:p>
    <w:p w14:paraId="6F3E5891" w14:textId="77777777" w:rsidR="00752164" w:rsidRPr="00234D2E" w:rsidRDefault="00752164" w:rsidP="0075216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234D2E">
        <w:rPr>
          <w:rFonts w:ascii="Tahoma" w:hAnsi="Tahoma" w:cs="Tahoma"/>
          <w:sz w:val="21"/>
          <w:szCs w:val="21"/>
        </w:rPr>
        <w:t>Ability to work</w:t>
      </w:r>
      <w:r>
        <w:rPr>
          <w:rFonts w:ascii="Tahoma" w:hAnsi="Tahoma" w:cs="Tahoma"/>
          <w:sz w:val="21"/>
          <w:szCs w:val="21"/>
        </w:rPr>
        <w:t>:</w:t>
      </w:r>
      <w:r w:rsidRPr="00234D2E">
        <w:rPr>
          <w:rFonts w:ascii="Tahoma" w:hAnsi="Tahoma" w:cs="Tahoma"/>
          <w:sz w:val="21"/>
          <w:szCs w:val="21"/>
        </w:rPr>
        <w:t xml:space="preserve"> independently </w:t>
      </w:r>
      <w:r>
        <w:rPr>
          <w:rFonts w:ascii="Tahoma" w:hAnsi="Tahoma" w:cs="Tahoma"/>
          <w:sz w:val="21"/>
          <w:szCs w:val="21"/>
        </w:rPr>
        <w:t xml:space="preserve">on and off site; </w:t>
      </w:r>
      <w:r w:rsidRPr="00234D2E">
        <w:rPr>
          <w:rFonts w:ascii="Tahoma" w:hAnsi="Tahoma" w:cs="Tahoma"/>
          <w:sz w:val="21"/>
          <w:szCs w:val="21"/>
        </w:rPr>
        <w:t>cooperatively with the staff of the Travis County Family Court and collaborators to offer both support and constructive feedback in a diplomatic manner.</w:t>
      </w:r>
    </w:p>
    <w:p w14:paraId="45D8961B" w14:textId="77777777" w:rsidR="00752164" w:rsidRPr="00234D2E" w:rsidRDefault="00752164" w:rsidP="0075216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234D2E">
        <w:rPr>
          <w:rFonts w:ascii="Tahoma" w:hAnsi="Tahoma" w:cs="Tahoma"/>
          <w:sz w:val="21"/>
          <w:szCs w:val="21"/>
        </w:rPr>
        <w:t>Demonstrates conviction about the capacity of people to grow and change.</w:t>
      </w:r>
    </w:p>
    <w:p w14:paraId="21036526" w14:textId="77777777" w:rsidR="00752164" w:rsidRPr="00234D2E" w:rsidRDefault="00752164" w:rsidP="0075216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ahoma" w:hAnsi="Tahoma" w:cs="Tahoma"/>
          <w:sz w:val="21"/>
          <w:szCs w:val="21"/>
        </w:rPr>
      </w:pPr>
      <w:r w:rsidRPr="00234D2E">
        <w:rPr>
          <w:rFonts w:ascii="Tahoma" w:hAnsi="Tahoma" w:cs="Tahoma"/>
          <w:sz w:val="21"/>
          <w:szCs w:val="21"/>
        </w:rPr>
        <w:lastRenderedPageBreak/>
        <w:t>Demonstrates appropriate skill level and capability in the operation of computers and general office software programs, including word-processing, spread-sheet, and database software, as required in your department.</w:t>
      </w:r>
    </w:p>
    <w:p w14:paraId="1A4C2665" w14:textId="77777777" w:rsidR="00752164" w:rsidRPr="00234D2E" w:rsidRDefault="00752164" w:rsidP="0075216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ahoma" w:hAnsi="Tahoma" w:cs="Tahoma"/>
          <w:sz w:val="21"/>
          <w:szCs w:val="21"/>
        </w:rPr>
      </w:pPr>
      <w:r w:rsidRPr="00234D2E">
        <w:rPr>
          <w:rFonts w:ascii="Tahoma" w:hAnsi="Tahoma" w:cs="Tahoma"/>
          <w:sz w:val="21"/>
          <w:szCs w:val="21"/>
        </w:rPr>
        <w:t>Pays careful attention to detail; works with accuracy and maintain</w:t>
      </w:r>
      <w:r>
        <w:rPr>
          <w:rFonts w:ascii="Tahoma" w:hAnsi="Tahoma" w:cs="Tahoma"/>
          <w:sz w:val="21"/>
          <w:szCs w:val="21"/>
        </w:rPr>
        <w:t>s</w:t>
      </w:r>
      <w:r w:rsidRPr="00234D2E">
        <w:rPr>
          <w:rFonts w:ascii="Tahoma" w:hAnsi="Tahoma" w:cs="Tahoma"/>
          <w:sz w:val="21"/>
          <w:szCs w:val="21"/>
        </w:rPr>
        <w:t xml:space="preserve"> neat, well-organized records.</w:t>
      </w:r>
    </w:p>
    <w:p w14:paraId="76699E05" w14:textId="77777777" w:rsidR="00752164" w:rsidRPr="00234D2E" w:rsidRDefault="00752164" w:rsidP="0075216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ahoma" w:hAnsi="Tahoma" w:cs="Tahoma"/>
          <w:sz w:val="21"/>
          <w:szCs w:val="21"/>
        </w:rPr>
      </w:pPr>
      <w:r w:rsidRPr="00234D2E">
        <w:rPr>
          <w:rFonts w:ascii="Tahoma" w:hAnsi="Tahoma" w:cs="Tahoma"/>
          <w:sz w:val="21"/>
          <w:szCs w:val="21"/>
        </w:rPr>
        <w:t>Maintains flexibility and show</w:t>
      </w:r>
      <w:r>
        <w:rPr>
          <w:rFonts w:ascii="Tahoma" w:hAnsi="Tahoma" w:cs="Tahoma"/>
          <w:sz w:val="21"/>
          <w:szCs w:val="21"/>
        </w:rPr>
        <w:t>s</w:t>
      </w:r>
      <w:r w:rsidRPr="00234D2E">
        <w:rPr>
          <w:rFonts w:ascii="Tahoma" w:hAnsi="Tahoma" w:cs="Tahoma"/>
          <w:sz w:val="21"/>
          <w:szCs w:val="21"/>
        </w:rPr>
        <w:t xml:space="preserve"> demonstrated ability to take responsibility for a diverse number of projects and complete them in a timely manner.</w:t>
      </w:r>
    </w:p>
    <w:p w14:paraId="4CE021E6" w14:textId="77777777" w:rsidR="00752164" w:rsidRPr="00234D2E" w:rsidRDefault="00752164" w:rsidP="0075216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ahoma" w:hAnsi="Tahoma" w:cs="Tahoma"/>
          <w:sz w:val="21"/>
          <w:szCs w:val="21"/>
        </w:rPr>
      </w:pPr>
      <w:r w:rsidRPr="00234D2E">
        <w:rPr>
          <w:rFonts w:ascii="Tahoma" w:hAnsi="Tahoma" w:cs="Tahoma"/>
          <w:sz w:val="21"/>
          <w:szCs w:val="21"/>
        </w:rPr>
        <w:t>Maintains flexibility; working with frequent interruptions and multiple and changing priorities.</w:t>
      </w:r>
    </w:p>
    <w:p w14:paraId="4D81469A" w14:textId="77777777" w:rsidR="00752164" w:rsidRPr="00234D2E" w:rsidRDefault="00752164" w:rsidP="0075216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ahoma" w:hAnsi="Tahoma" w:cs="Tahoma"/>
          <w:sz w:val="21"/>
          <w:szCs w:val="21"/>
        </w:rPr>
      </w:pPr>
      <w:r w:rsidRPr="00234D2E">
        <w:rPr>
          <w:rFonts w:ascii="Tahoma" w:hAnsi="Tahoma" w:cs="Tahoma"/>
          <w:sz w:val="21"/>
          <w:szCs w:val="21"/>
        </w:rPr>
        <w:t>Excellent communication and listening skills.</w:t>
      </w:r>
    </w:p>
    <w:p w14:paraId="737E57CF" w14:textId="77777777" w:rsidR="00752164" w:rsidRPr="00234D2E" w:rsidRDefault="00752164" w:rsidP="0075216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ahoma" w:hAnsi="Tahoma" w:cs="Tahoma"/>
          <w:sz w:val="21"/>
          <w:szCs w:val="21"/>
        </w:rPr>
      </w:pPr>
      <w:r w:rsidRPr="00234D2E">
        <w:rPr>
          <w:rFonts w:ascii="Tahoma" w:hAnsi="Tahoma" w:cs="Tahoma"/>
          <w:sz w:val="21"/>
          <w:szCs w:val="21"/>
        </w:rPr>
        <w:t>Bilingual (English/Spanish) preferred.</w:t>
      </w:r>
    </w:p>
    <w:p w14:paraId="50FBA68C" w14:textId="77777777" w:rsidR="00752164" w:rsidRPr="00234D2E" w:rsidRDefault="00752164" w:rsidP="0075216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ahoma" w:hAnsi="Tahoma" w:cs="Tahoma"/>
          <w:sz w:val="21"/>
          <w:szCs w:val="21"/>
        </w:rPr>
      </w:pPr>
      <w:r w:rsidRPr="00234D2E">
        <w:rPr>
          <w:rFonts w:ascii="Tahoma" w:eastAsia="Times New Roman" w:hAnsi="Tahoma" w:cs="Tahoma"/>
          <w:sz w:val="21"/>
          <w:szCs w:val="21"/>
        </w:rPr>
        <w:t>Adhere to our Guiding Principles, Mission, Core Competencies and Confidentiality Policy.</w:t>
      </w:r>
    </w:p>
    <w:p w14:paraId="6131168F" w14:textId="77777777" w:rsidR="00FF3222" w:rsidRPr="00200A05" w:rsidRDefault="00FF3222" w:rsidP="00FF3222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4C30A0">
        <w:rPr>
          <w:rFonts w:ascii="Tahoma" w:eastAsia="Times New Roman" w:hAnsi="Tahoma" w:cs="Tahoma"/>
          <w:sz w:val="21"/>
          <w:szCs w:val="21"/>
        </w:rPr>
        <w:t>P</w:t>
      </w:r>
      <w:r w:rsidRPr="00200A05">
        <w:rPr>
          <w:rFonts w:ascii="Tahoma" w:eastAsia="Times New Roman" w:hAnsi="Tahoma" w:cs="Tahoma"/>
          <w:sz w:val="21"/>
          <w:szCs w:val="21"/>
        </w:rPr>
        <w:t>ass all required criminal history background checks</w:t>
      </w:r>
      <w:r w:rsidRPr="004C30A0">
        <w:rPr>
          <w:rFonts w:ascii="Tahoma" w:eastAsia="Times New Roman" w:hAnsi="Tahoma" w:cs="Tahoma"/>
          <w:sz w:val="21"/>
          <w:szCs w:val="21"/>
        </w:rPr>
        <w:t xml:space="preserve"> (including an FBI fingerprint check), as well as</w:t>
      </w:r>
      <w:r w:rsidRPr="00200A05">
        <w:rPr>
          <w:rFonts w:ascii="Tahoma" w:eastAsia="Times New Roman" w:hAnsi="Tahoma" w:cs="Tahoma"/>
          <w:sz w:val="21"/>
          <w:szCs w:val="21"/>
        </w:rPr>
        <w:t xml:space="preserve"> submit to </w:t>
      </w:r>
      <w:r w:rsidRPr="004C30A0">
        <w:rPr>
          <w:rFonts w:ascii="Tahoma" w:eastAsia="Times New Roman" w:hAnsi="Tahoma" w:cs="Tahoma"/>
          <w:sz w:val="21"/>
          <w:szCs w:val="21"/>
        </w:rPr>
        <w:t xml:space="preserve">a </w:t>
      </w:r>
      <w:r w:rsidRPr="00200A05">
        <w:rPr>
          <w:rFonts w:ascii="Tahoma" w:eastAsia="Times New Roman" w:hAnsi="Tahoma" w:cs="Tahoma"/>
          <w:sz w:val="21"/>
          <w:szCs w:val="21"/>
        </w:rPr>
        <w:t>pre-employment drug screen and TB test</w:t>
      </w:r>
      <w:r w:rsidRPr="004C30A0">
        <w:rPr>
          <w:rFonts w:ascii="Tahoma" w:eastAsia="Times New Roman" w:hAnsi="Tahoma" w:cs="Tahoma"/>
          <w:sz w:val="21"/>
          <w:szCs w:val="21"/>
        </w:rPr>
        <w:t>.</w:t>
      </w:r>
    </w:p>
    <w:p w14:paraId="333B53A7" w14:textId="77777777" w:rsidR="00FF3222" w:rsidRPr="004C30A0" w:rsidRDefault="00FF3222" w:rsidP="00FF3222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4C30A0">
        <w:rPr>
          <w:rFonts w:ascii="Tahoma" w:eastAsia="Times New Roman" w:hAnsi="Tahoma" w:cs="Tahoma"/>
          <w:sz w:val="21"/>
          <w:szCs w:val="21"/>
        </w:rPr>
        <w:t>Adhere</w:t>
      </w:r>
      <w:r w:rsidRPr="00200A05">
        <w:rPr>
          <w:rFonts w:ascii="Tahoma" w:eastAsia="Times New Roman" w:hAnsi="Tahoma" w:cs="Tahoma"/>
          <w:sz w:val="21"/>
          <w:szCs w:val="21"/>
        </w:rPr>
        <w:t xml:space="preserve"> to </w:t>
      </w:r>
      <w:r w:rsidRPr="004C30A0">
        <w:rPr>
          <w:rFonts w:ascii="Tahoma" w:eastAsia="Times New Roman" w:hAnsi="Tahoma" w:cs="Tahoma"/>
          <w:sz w:val="21"/>
          <w:szCs w:val="21"/>
        </w:rPr>
        <w:t xml:space="preserve">our </w:t>
      </w:r>
      <w:r w:rsidRPr="00200A05">
        <w:rPr>
          <w:rFonts w:ascii="Tahoma" w:eastAsia="Times New Roman" w:hAnsi="Tahoma" w:cs="Tahoma"/>
          <w:sz w:val="21"/>
          <w:szCs w:val="21"/>
        </w:rPr>
        <w:t>Guiding Principles, Mission, Core Competencies and Confidentiality Policy.</w:t>
      </w:r>
    </w:p>
    <w:p w14:paraId="0604F022" w14:textId="77777777" w:rsidR="00200A05" w:rsidRPr="004C30A0" w:rsidRDefault="00200A05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067D0040" w14:textId="77777777" w:rsidR="00200A05" w:rsidRPr="004C30A0" w:rsidRDefault="00EE0877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how WE’LL make it worth</w:t>
      </w:r>
      <w:r w:rsidR="004C30A0" w:rsidRPr="004C30A0">
        <w:rPr>
          <w:rFonts w:ascii="Tahoma" w:hAnsi="Tahoma" w:cs="Tahoma"/>
          <w:b/>
          <w:sz w:val="21"/>
          <w:szCs w:val="21"/>
        </w:rPr>
        <w:t xml:space="preserve"> YOUR while</w:t>
      </w:r>
    </w:p>
    <w:p w14:paraId="047F5E10" w14:textId="77777777" w:rsidR="004C30A0" w:rsidRDefault="004C30A0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We will pay you an annual salary of</w:t>
      </w:r>
      <w:r w:rsidR="00752164">
        <w:rPr>
          <w:rFonts w:ascii="Tahoma" w:eastAsia="Times New Roman" w:hAnsi="Tahoma" w:cs="Tahoma"/>
          <w:sz w:val="21"/>
          <w:szCs w:val="21"/>
        </w:rPr>
        <w:t xml:space="preserve"> </w:t>
      </w:r>
      <w:r w:rsidR="00752164" w:rsidRPr="00234D2E">
        <w:rPr>
          <w:rFonts w:ascii="Tahoma" w:hAnsi="Tahoma" w:cs="Tahoma"/>
          <w:sz w:val="21"/>
          <w:szCs w:val="21"/>
        </w:rPr>
        <w:t>$33,000 - $36,000</w:t>
      </w:r>
      <w:r>
        <w:rPr>
          <w:rFonts w:ascii="Tahoma" w:eastAsia="Times New Roman" w:hAnsi="Tahoma" w:cs="Tahoma"/>
          <w:sz w:val="21"/>
          <w:szCs w:val="21"/>
        </w:rPr>
        <w:t>.</w:t>
      </w:r>
    </w:p>
    <w:p w14:paraId="254831E1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We’ll pay for your m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edical, </w:t>
      </w:r>
      <w:r>
        <w:rPr>
          <w:rFonts w:ascii="Tahoma" w:eastAsia="Times New Roman" w:hAnsi="Tahoma" w:cs="Tahoma"/>
          <w:sz w:val="21"/>
          <w:szCs w:val="21"/>
        </w:rPr>
        <w:t>life and short-t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erm </w:t>
      </w:r>
      <w:r>
        <w:rPr>
          <w:rFonts w:ascii="Tahoma" w:eastAsia="Times New Roman" w:hAnsi="Tahoma" w:cs="Tahoma"/>
          <w:sz w:val="21"/>
          <w:szCs w:val="21"/>
        </w:rPr>
        <w:t>d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isability </w:t>
      </w:r>
      <w:r>
        <w:rPr>
          <w:rFonts w:ascii="Tahoma" w:eastAsia="Times New Roman" w:hAnsi="Tahoma" w:cs="Tahoma"/>
          <w:sz w:val="21"/>
          <w:szCs w:val="21"/>
        </w:rPr>
        <w:t>i</w:t>
      </w:r>
      <w:r w:rsidR="00200A05" w:rsidRPr="00200A05">
        <w:rPr>
          <w:rFonts w:ascii="Tahoma" w:eastAsia="Times New Roman" w:hAnsi="Tahoma" w:cs="Tahoma"/>
          <w:sz w:val="21"/>
          <w:szCs w:val="21"/>
        </w:rPr>
        <w:t>nsurance</w:t>
      </w:r>
      <w:r>
        <w:rPr>
          <w:rFonts w:ascii="Tahoma" w:eastAsia="Times New Roman" w:hAnsi="Tahoma" w:cs="Tahoma"/>
          <w:sz w:val="21"/>
          <w:szCs w:val="21"/>
        </w:rPr>
        <w:t>.</w:t>
      </w:r>
    </w:p>
    <w:p w14:paraId="5DAE42B4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will give you </w:t>
      </w:r>
      <w:r w:rsidR="00200A05" w:rsidRPr="00200A05">
        <w:rPr>
          <w:rFonts w:ascii="Tahoma" w:eastAsia="Times New Roman" w:hAnsi="Tahoma" w:cs="Tahoma"/>
          <w:sz w:val="21"/>
          <w:szCs w:val="21"/>
        </w:rPr>
        <w:t>15 accrued paid time off days in the first year</w:t>
      </w:r>
      <w:r>
        <w:rPr>
          <w:rFonts w:ascii="Tahoma" w:eastAsia="Times New Roman" w:hAnsi="Tahoma" w:cs="Tahoma"/>
          <w:sz w:val="21"/>
          <w:szCs w:val="21"/>
        </w:rPr>
        <w:t>,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 </w:t>
      </w:r>
      <w:r>
        <w:rPr>
          <w:rFonts w:ascii="Tahoma" w:eastAsia="Times New Roman" w:hAnsi="Tahoma" w:cs="Tahoma"/>
          <w:sz w:val="21"/>
          <w:szCs w:val="21"/>
        </w:rPr>
        <w:t xml:space="preserve">and 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22 days in the </w:t>
      </w:r>
      <w:r>
        <w:rPr>
          <w:rFonts w:ascii="Tahoma" w:eastAsia="Times New Roman" w:hAnsi="Tahoma" w:cs="Tahoma"/>
          <w:sz w:val="21"/>
          <w:szCs w:val="21"/>
        </w:rPr>
        <w:t xml:space="preserve">second </w:t>
      </w:r>
      <w:r w:rsidR="00200A05" w:rsidRPr="00200A05">
        <w:rPr>
          <w:rFonts w:ascii="Tahoma" w:eastAsia="Times New Roman" w:hAnsi="Tahoma" w:cs="Tahoma"/>
          <w:sz w:val="21"/>
          <w:szCs w:val="21"/>
        </w:rPr>
        <w:t>year</w:t>
      </w:r>
      <w:r>
        <w:rPr>
          <w:rFonts w:ascii="Tahoma" w:eastAsia="Times New Roman" w:hAnsi="Tahoma" w:cs="Tahoma"/>
          <w:sz w:val="21"/>
          <w:szCs w:val="21"/>
        </w:rPr>
        <w:t>, capping out at 30 days after year seven.</w:t>
      </w:r>
    </w:p>
    <w:p w14:paraId="0141D58D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pay you for our six </w:t>
      </w:r>
      <w:r w:rsidR="00200A05" w:rsidRPr="00200A05">
        <w:rPr>
          <w:rFonts w:ascii="Tahoma" w:eastAsia="Times New Roman" w:hAnsi="Tahoma" w:cs="Tahoma"/>
          <w:sz w:val="21"/>
          <w:szCs w:val="21"/>
        </w:rPr>
        <w:t>agency holidays and four additional per</w:t>
      </w:r>
      <w:r>
        <w:rPr>
          <w:rFonts w:ascii="Tahoma" w:eastAsia="Times New Roman" w:hAnsi="Tahoma" w:cs="Tahoma"/>
          <w:sz w:val="21"/>
          <w:szCs w:val="21"/>
        </w:rPr>
        <w:t xml:space="preserve">sonal holidays to be used at your discretion. </w:t>
      </w:r>
    </w:p>
    <w:p w14:paraId="55AA33C0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contribute 2% to your 403(b) retirement, and we’ll kick in an additional 1% if you agree to match it. </w:t>
      </w:r>
    </w:p>
    <w:p w14:paraId="7D90290F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understand that you have commitments outside of the workplace, and we’ll do our very best to offer you some flexibility in your work schedule. </w:t>
      </w:r>
    </w:p>
    <w:p w14:paraId="1E8427BA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offer you discounted day care for your kiddos at one of our two onsite day care centers, as enrollment allows. </w:t>
      </w:r>
    </w:p>
    <w:p w14:paraId="4EF4C709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We’ll provide you with an amazing work environment</w:t>
      </w:r>
      <w:r w:rsidR="00607D17">
        <w:rPr>
          <w:rFonts w:ascii="Tahoma" w:eastAsia="Times New Roman" w:hAnsi="Tahoma" w:cs="Tahoma"/>
          <w:sz w:val="21"/>
          <w:szCs w:val="21"/>
        </w:rPr>
        <w:t xml:space="preserve"> where you’ll get to make a difference every day. </w:t>
      </w:r>
    </w:p>
    <w:p w14:paraId="1F849484" w14:textId="77777777" w:rsidR="000B194C" w:rsidRDefault="000B194C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3C42432D" w14:textId="77777777" w:rsidR="000B194C" w:rsidRPr="00227D53" w:rsidRDefault="000B194C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227D53">
        <w:rPr>
          <w:rFonts w:ascii="Tahoma" w:hAnsi="Tahoma" w:cs="Tahoma"/>
          <w:b/>
          <w:sz w:val="21"/>
          <w:szCs w:val="21"/>
        </w:rPr>
        <w:t>to apply</w:t>
      </w:r>
    </w:p>
    <w:p w14:paraId="5517EA2A" w14:textId="77777777" w:rsidR="000B194C" w:rsidRDefault="00E451A5" w:rsidP="000B194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You don’t need to call us, just follow the link below.</w:t>
      </w:r>
    </w:p>
    <w:p w14:paraId="117F3EC7" w14:textId="77777777" w:rsidR="00E451A5" w:rsidRDefault="00E451A5" w:rsidP="000B194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We promise we’ll get in touch with you by phone or email. </w:t>
      </w:r>
    </w:p>
    <w:p w14:paraId="599812E3" w14:textId="77777777" w:rsidR="00DE4D63" w:rsidRDefault="00E451A5" w:rsidP="005B47CD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5B47CD">
        <w:rPr>
          <w:rFonts w:ascii="Tahoma" w:hAnsi="Tahoma" w:cs="Tahoma"/>
          <w:sz w:val="21"/>
          <w:szCs w:val="21"/>
        </w:rPr>
        <w:t xml:space="preserve">Here’s the link to apply: </w:t>
      </w:r>
      <w:hyperlink r:id="rId5" w:history="1">
        <w:r w:rsidR="005B47CD" w:rsidRPr="00816153">
          <w:rPr>
            <w:rStyle w:val="Hyperlink"/>
            <w:rFonts w:ascii="Tahoma" w:hAnsi="Tahoma" w:cs="Tahoma"/>
            <w:sz w:val="21"/>
            <w:szCs w:val="21"/>
          </w:rPr>
          <w:t>http://jobs.safeaustin.org/apply/AC9pSwNKY8/SAFE-CPS-Family-Legal-Advocate?source=TNOYS</w:t>
        </w:r>
      </w:hyperlink>
    </w:p>
    <w:p w14:paraId="3A1969F4" w14:textId="77777777" w:rsidR="005B47CD" w:rsidRPr="005B47CD" w:rsidRDefault="005B47CD" w:rsidP="005B47CD">
      <w:pPr>
        <w:pStyle w:val="ListParagraph"/>
        <w:spacing w:after="0" w:line="240" w:lineRule="auto"/>
        <w:rPr>
          <w:rFonts w:ascii="Tahoma" w:hAnsi="Tahoma" w:cs="Tahoma"/>
          <w:sz w:val="21"/>
          <w:szCs w:val="21"/>
        </w:rPr>
      </w:pPr>
    </w:p>
    <w:p w14:paraId="7C028729" w14:textId="77777777" w:rsidR="00C97DE2" w:rsidRPr="000B194C" w:rsidRDefault="00C97DE2" w:rsidP="00C97DE2">
      <w:pPr>
        <w:pStyle w:val="ListParagraph"/>
        <w:spacing w:after="0" w:line="240" w:lineRule="auto"/>
        <w:rPr>
          <w:rFonts w:ascii="Tahoma" w:hAnsi="Tahoma" w:cs="Tahoma"/>
          <w:sz w:val="21"/>
          <w:szCs w:val="21"/>
        </w:rPr>
      </w:pPr>
    </w:p>
    <w:sectPr w:rsidR="00C97DE2" w:rsidRPr="000B1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2A3F"/>
    <w:multiLevelType w:val="hybridMultilevel"/>
    <w:tmpl w:val="EB80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6433FD8"/>
    <w:multiLevelType w:val="hybridMultilevel"/>
    <w:tmpl w:val="155A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B7357"/>
    <w:multiLevelType w:val="hybridMultilevel"/>
    <w:tmpl w:val="3AF6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10E36"/>
    <w:multiLevelType w:val="multilevel"/>
    <w:tmpl w:val="A84C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44D49"/>
    <w:multiLevelType w:val="hybridMultilevel"/>
    <w:tmpl w:val="7E16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D1233"/>
    <w:multiLevelType w:val="hybridMultilevel"/>
    <w:tmpl w:val="D65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26993"/>
    <w:multiLevelType w:val="hybridMultilevel"/>
    <w:tmpl w:val="02D4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50FEC"/>
    <w:multiLevelType w:val="multilevel"/>
    <w:tmpl w:val="E950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85D8A"/>
    <w:multiLevelType w:val="hybridMultilevel"/>
    <w:tmpl w:val="745C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40EB6"/>
    <w:multiLevelType w:val="hybridMultilevel"/>
    <w:tmpl w:val="2834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1492D"/>
    <w:multiLevelType w:val="hybridMultilevel"/>
    <w:tmpl w:val="FF4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70A04"/>
    <w:multiLevelType w:val="hybridMultilevel"/>
    <w:tmpl w:val="CF9A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57F67"/>
    <w:multiLevelType w:val="hybridMultilevel"/>
    <w:tmpl w:val="B146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7"/>
    <w:rsid w:val="000007E3"/>
    <w:rsid w:val="00010683"/>
    <w:rsid w:val="00012B22"/>
    <w:rsid w:val="000377A5"/>
    <w:rsid w:val="0004323C"/>
    <w:rsid w:val="00057B27"/>
    <w:rsid w:val="00057E37"/>
    <w:rsid w:val="000645AC"/>
    <w:rsid w:val="0007219F"/>
    <w:rsid w:val="00072CD4"/>
    <w:rsid w:val="00084D64"/>
    <w:rsid w:val="00086966"/>
    <w:rsid w:val="00091939"/>
    <w:rsid w:val="000A0044"/>
    <w:rsid w:val="000A4290"/>
    <w:rsid w:val="000B194C"/>
    <w:rsid w:val="000B203A"/>
    <w:rsid w:val="000B3795"/>
    <w:rsid w:val="000B4E08"/>
    <w:rsid w:val="000C5043"/>
    <w:rsid w:val="000C6C82"/>
    <w:rsid w:val="000D0A14"/>
    <w:rsid w:val="000D41A4"/>
    <w:rsid w:val="000D59F1"/>
    <w:rsid w:val="000D6450"/>
    <w:rsid w:val="000D6BB3"/>
    <w:rsid w:val="000E6076"/>
    <w:rsid w:val="000F2CF0"/>
    <w:rsid w:val="000F7C33"/>
    <w:rsid w:val="000F7E40"/>
    <w:rsid w:val="00117F04"/>
    <w:rsid w:val="00126971"/>
    <w:rsid w:val="00144607"/>
    <w:rsid w:val="001679BA"/>
    <w:rsid w:val="00171DCE"/>
    <w:rsid w:val="001722D8"/>
    <w:rsid w:val="0017543E"/>
    <w:rsid w:val="00183CC3"/>
    <w:rsid w:val="00184DC9"/>
    <w:rsid w:val="001902AE"/>
    <w:rsid w:val="00196877"/>
    <w:rsid w:val="001A1581"/>
    <w:rsid w:val="001A4A53"/>
    <w:rsid w:val="001B36D4"/>
    <w:rsid w:val="001B3B9E"/>
    <w:rsid w:val="001C188F"/>
    <w:rsid w:val="001D6E33"/>
    <w:rsid w:val="001D73AC"/>
    <w:rsid w:val="001F0DE6"/>
    <w:rsid w:val="001F35A0"/>
    <w:rsid w:val="001F5D21"/>
    <w:rsid w:val="001F7ABD"/>
    <w:rsid w:val="00200A05"/>
    <w:rsid w:val="00200CBA"/>
    <w:rsid w:val="002036F9"/>
    <w:rsid w:val="00205274"/>
    <w:rsid w:val="002117BB"/>
    <w:rsid w:val="002255ED"/>
    <w:rsid w:val="00227D53"/>
    <w:rsid w:val="0023559D"/>
    <w:rsid w:val="00242F9B"/>
    <w:rsid w:val="00245071"/>
    <w:rsid w:val="002532F4"/>
    <w:rsid w:val="0025620C"/>
    <w:rsid w:val="00256A5B"/>
    <w:rsid w:val="00256E49"/>
    <w:rsid w:val="00263773"/>
    <w:rsid w:val="0026689B"/>
    <w:rsid w:val="0028483A"/>
    <w:rsid w:val="002A00DB"/>
    <w:rsid w:val="002B0BC6"/>
    <w:rsid w:val="002B353F"/>
    <w:rsid w:val="002C1A8C"/>
    <w:rsid w:val="002D2CE8"/>
    <w:rsid w:val="002E05BD"/>
    <w:rsid w:val="002E07FC"/>
    <w:rsid w:val="002E52B1"/>
    <w:rsid w:val="003015EA"/>
    <w:rsid w:val="003173E5"/>
    <w:rsid w:val="0032507B"/>
    <w:rsid w:val="00333602"/>
    <w:rsid w:val="00334A2D"/>
    <w:rsid w:val="00335CB8"/>
    <w:rsid w:val="00342927"/>
    <w:rsid w:val="003452CE"/>
    <w:rsid w:val="00350C9F"/>
    <w:rsid w:val="00357E42"/>
    <w:rsid w:val="00362AAE"/>
    <w:rsid w:val="0038242F"/>
    <w:rsid w:val="00386FD7"/>
    <w:rsid w:val="00390F9F"/>
    <w:rsid w:val="00393298"/>
    <w:rsid w:val="003934A8"/>
    <w:rsid w:val="003A039B"/>
    <w:rsid w:val="003A0ACE"/>
    <w:rsid w:val="003A6F1D"/>
    <w:rsid w:val="003B10A7"/>
    <w:rsid w:val="003B6DF0"/>
    <w:rsid w:val="003C3644"/>
    <w:rsid w:val="003C61F4"/>
    <w:rsid w:val="003E2AAF"/>
    <w:rsid w:val="003E448C"/>
    <w:rsid w:val="003F166E"/>
    <w:rsid w:val="003F695A"/>
    <w:rsid w:val="003F7AFD"/>
    <w:rsid w:val="004000C3"/>
    <w:rsid w:val="00403166"/>
    <w:rsid w:val="00410B1B"/>
    <w:rsid w:val="00415C14"/>
    <w:rsid w:val="00433484"/>
    <w:rsid w:val="004352EE"/>
    <w:rsid w:val="00435D0A"/>
    <w:rsid w:val="004444B2"/>
    <w:rsid w:val="00466807"/>
    <w:rsid w:val="00480921"/>
    <w:rsid w:val="004A331F"/>
    <w:rsid w:val="004A7EC2"/>
    <w:rsid w:val="004B1CEF"/>
    <w:rsid w:val="004B6E86"/>
    <w:rsid w:val="004C30A0"/>
    <w:rsid w:val="004C5F02"/>
    <w:rsid w:val="004D1E95"/>
    <w:rsid w:val="004D2347"/>
    <w:rsid w:val="004E1AEC"/>
    <w:rsid w:val="004E6084"/>
    <w:rsid w:val="004F3310"/>
    <w:rsid w:val="004F4C35"/>
    <w:rsid w:val="004F5781"/>
    <w:rsid w:val="004F7B87"/>
    <w:rsid w:val="00502A86"/>
    <w:rsid w:val="0050589F"/>
    <w:rsid w:val="005066CA"/>
    <w:rsid w:val="00517018"/>
    <w:rsid w:val="00521435"/>
    <w:rsid w:val="0053053B"/>
    <w:rsid w:val="0053389A"/>
    <w:rsid w:val="0056013C"/>
    <w:rsid w:val="005637EE"/>
    <w:rsid w:val="00563941"/>
    <w:rsid w:val="00564847"/>
    <w:rsid w:val="00567FBF"/>
    <w:rsid w:val="00572E4B"/>
    <w:rsid w:val="00574560"/>
    <w:rsid w:val="0058098D"/>
    <w:rsid w:val="005854FD"/>
    <w:rsid w:val="005913B8"/>
    <w:rsid w:val="00596C78"/>
    <w:rsid w:val="005A0A69"/>
    <w:rsid w:val="005A77C2"/>
    <w:rsid w:val="005A7A95"/>
    <w:rsid w:val="005B47CD"/>
    <w:rsid w:val="005E4F23"/>
    <w:rsid w:val="005F7C52"/>
    <w:rsid w:val="00600F38"/>
    <w:rsid w:val="006019D9"/>
    <w:rsid w:val="00602631"/>
    <w:rsid w:val="00602CF7"/>
    <w:rsid w:val="00607D17"/>
    <w:rsid w:val="00615C70"/>
    <w:rsid w:val="00615E5C"/>
    <w:rsid w:val="0062627C"/>
    <w:rsid w:val="0063125D"/>
    <w:rsid w:val="00637849"/>
    <w:rsid w:val="00650A65"/>
    <w:rsid w:val="00653354"/>
    <w:rsid w:val="00666BE2"/>
    <w:rsid w:val="00666C8B"/>
    <w:rsid w:val="0067135E"/>
    <w:rsid w:val="006828FF"/>
    <w:rsid w:val="00687149"/>
    <w:rsid w:val="00696D90"/>
    <w:rsid w:val="00697933"/>
    <w:rsid w:val="006A2EE0"/>
    <w:rsid w:val="006A5F7C"/>
    <w:rsid w:val="006B2A99"/>
    <w:rsid w:val="006B584D"/>
    <w:rsid w:val="006B6DF4"/>
    <w:rsid w:val="006B7EB4"/>
    <w:rsid w:val="006D3764"/>
    <w:rsid w:val="006E3E41"/>
    <w:rsid w:val="00700485"/>
    <w:rsid w:val="00705464"/>
    <w:rsid w:val="0071702F"/>
    <w:rsid w:val="00717BBB"/>
    <w:rsid w:val="00721EE3"/>
    <w:rsid w:val="00723341"/>
    <w:rsid w:val="0072397D"/>
    <w:rsid w:val="007241B4"/>
    <w:rsid w:val="00732509"/>
    <w:rsid w:val="00752164"/>
    <w:rsid w:val="007531E7"/>
    <w:rsid w:val="00753715"/>
    <w:rsid w:val="007549EF"/>
    <w:rsid w:val="00757764"/>
    <w:rsid w:val="00761CF1"/>
    <w:rsid w:val="007632DC"/>
    <w:rsid w:val="007632EC"/>
    <w:rsid w:val="00772064"/>
    <w:rsid w:val="00774317"/>
    <w:rsid w:val="00782D77"/>
    <w:rsid w:val="007857CF"/>
    <w:rsid w:val="007A0552"/>
    <w:rsid w:val="007A0E11"/>
    <w:rsid w:val="007B3306"/>
    <w:rsid w:val="007B4418"/>
    <w:rsid w:val="007B54CB"/>
    <w:rsid w:val="007C5A00"/>
    <w:rsid w:val="007F50A3"/>
    <w:rsid w:val="007F7E2A"/>
    <w:rsid w:val="00802C89"/>
    <w:rsid w:val="00804E4F"/>
    <w:rsid w:val="00806CF7"/>
    <w:rsid w:val="008374A0"/>
    <w:rsid w:val="0084054E"/>
    <w:rsid w:val="00842397"/>
    <w:rsid w:val="00842D8B"/>
    <w:rsid w:val="008430EA"/>
    <w:rsid w:val="0084361D"/>
    <w:rsid w:val="00850E38"/>
    <w:rsid w:val="00852066"/>
    <w:rsid w:val="00870569"/>
    <w:rsid w:val="00871E44"/>
    <w:rsid w:val="00881D13"/>
    <w:rsid w:val="00887ADC"/>
    <w:rsid w:val="00887E05"/>
    <w:rsid w:val="008924F2"/>
    <w:rsid w:val="00893118"/>
    <w:rsid w:val="0089539E"/>
    <w:rsid w:val="00895867"/>
    <w:rsid w:val="00896C11"/>
    <w:rsid w:val="008A61AA"/>
    <w:rsid w:val="008C0520"/>
    <w:rsid w:val="008C1BC7"/>
    <w:rsid w:val="008C6619"/>
    <w:rsid w:val="008E3D39"/>
    <w:rsid w:val="008E50FE"/>
    <w:rsid w:val="008E79B0"/>
    <w:rsid w:val="00911712"/>
    <w:rsid w:val="00914BEA"/>
    <w:rsid w:val="0092136B"/>
    <w:rsid w:val="0092460A"/>
    <w:rsid w:val="00927D12"/>
    <w:rsid w:val="00927E4B"/>
    <w:rsid w:val="00935B41"/>
    <w:rsid w:val="00946D4D"/>
    <w:rsid w:val="009554E4"/>
    <w:rsid w:val="009627C1"/>
    <w:rsid w:val="009634FF"/>
    <w:rsid w:val="00975C4C"/>
    <w:rsid w:val="009B07B0"/>
    <w:rsid w:val="009B50F9"/>
    <w:rsid w:val="009B608F"/>
    <w:rsid w:val="009C6076"/>
    <w:rsid w:val="009D1709"/>
    <w:rsid w:val="009D4CAF"/>
    <w:rsid w:val="009D5BC3"/>
    <w:rsid w:val="009E0744"/>
    <w:rsid w:val="009E6F47"/>
    <w:rsid w:val="009F22EC"/>
    <w:rsid w:val="009F4803"/>
    <w:rsid w:val="00A035EB"/>
    <w:rsid w:val="00A16288"/>
    <w:rsid w:val="00A31414"/>
    <w:rsid w:val="00A32CED"/>
    <w:rsid w:val="00A42298"/>
    <w:rsid w:val="00A50C1D"/>
    <w:rsid w:val="00A51094"/>
    <w:rsid w:val="00A5332B"/>
    <w:rsid w:val="00A54BFD"/>
    <w:rsid w:val="00A719A5"/>
    <w:rsid w:val="00A71DDA"/>
    <w:rsid w:val="00A73FEF"/>
    <w:rsid w:val="00A932D3"/>
    <w:rsid w:val="00A9558A"/>
    <w:rsid w:val="00AB25F3"/>
    <w:rsid w:val="00AB5A0E"/>
    <w:rsid w:val="00AB72F5"/>
    <w:rsid w:val="00AC089A"/>
    <w:rsid w:val="00AC1A42"/>
    <w:rsid w:val="00AC1D4D"/>
    <w:rsid w:val="00AD1BF7"/>
    <w:rsid w:val="00AD4077"/>
    <w:rsid w:val="00B030F2"/>
    <w:rsid w:val="00B0474C"/>
    <w:rsid w:val="00B12E49"/>
    <w:rsid w:val="00B24414"/>
    <w:rsid w:val="00B35334"/>
    <w:rsid w:val="00B41392"/>
    <w:rsid w:val="00B42E54"/>
    <w:rsid w:val="00B57236"/>
    <w:rsid w:val="00B7039C"/>
    <w:rsid w:val="00B70E35"/>
    <w:rsid w:val="00B7247B"/>
    <w:rsid w:val="00B90B33"/>
    <w:rsid w:val="00BA083A"/>
    <w:rsid w:val="00BA54E6"/>
    <w:rsid w:val="00BA6903"/>
    <w:rsid w:val="00BC20DB"/>
    <w:rsid w:val="00BC2820"/>
    <w:rsid w:val="00BC57B3"/>
    <w:rsid w:val="00BD4D62"/>
    <w:rsid w:val="00BD775A"/>
    <w:rsid w:val="00BE2D03"/>
    <w:rsid w:val="00BF0306"/>
    <w:rsid w:val="00C07D17"/>
    <w:rsid w:val="00C150C8"/>
    <w:rsid w:val="00C23C84"/>
    <w:rsid w:val="00C27F94"/>
    <w:rsid w:val="00C3461C"/>
    <w:rsid w:val="00C415AA"/>
    <w:rsid w:val="00C65653"/>
    <w:rsid w:val="00C84315"/>
    <w:rsid w:val="00C856B7"/>
    <w:rsid w:val="00C86351"/>
    <w:rsid w:val="00C87E71"/>
    <w:rsid w:val="00C92272"/>
    <w:rsid w:val="00C95090"/>
    <w:rsid w:val="00C95412"/>
    <w:rsid w:val="00C97DE2"/>
    <w:rsid w:val="00CA092A"/>
    <w:rsid w:val="00CA30D9"/>
    <w:rsid w:val="00CA6D3E"/>
    <w:rsid w:val="00CA73DE"/>
    <w:rsid w:val="00CC20FB"/>
    <w:rsid w:val="00CC67D3"/>
    <w:rsid w:val="00CF52B6"/>
    <w:rsid w:val="00D074C3"/>
    <w:rsid w:val="00D14234"/>
    <w:rsid w:val="00D15C09"/>
    <w:rsid w:val="00D16DD7"/>
    <w:rsid w:val="00D27E44"/>
    <w:rsid w:val="00D41956"/>
    <w:rsid w:val="00D460CC"/>
    <w:rsid w:val="00D50E56"/>
    <w:rsid w:val="00D56C53"/>
    <w:rsid w:val="00D62231"/>
    <w:rsid w:val="00D65B87"/>
    <w:rsid w:val="00D737F8"/>
    <w:rsid w:val="00D74871"/>
    <w:rsid w:val="00D77C41"/>
    <w:rsid w:val="00D77DC9"/>
    <w:rsid w:val="00D813AB"/>
    <w:rsid w:val="00DA48EE"/>
    <w:rsid w:val="00DB4E5B"/>
    <w:rsid w:val="00DD1265"/>
    <w:rsid w:val="00DD4A93"/>
    <w:rsid w:val="00DD53EC"/>
    <w:rsid w:val="00DE0B0B"/>
    <w:rsid w:val="00DE4D63"/>
    <w:rsid w:val="00E07FEC"/>
    <w:rsid w:val="00E1361D"/>
    <w:rsid w:val="00E161DC"/>
    <w:rsid w:val="00E3008A"/>
    <w:rsid w:val="00E310CF"/>
    <w:rsid w:val="00E451A5"/>
    <w:rsid w:val="00E54267"/>
    <w:rsid w:val="00E5490A"/>
    <w:rsid w:val="00E71E75"/>
    <w:rsid w:val="00E722A5"/>
    <w:rsid w:val="00E72FF4"/>
    <w:rsid w:val="00E836C9"/>
    <w:rsid w:val="00EA432A"/>
    <w:rsid w:val="00EA55B8"/>
    <w:rsid w:val="00EB09D0"/>
    <w:rsid w:val="00ED1FE1"/>
    <w:rsid w:val="00EE0877"/>
    <w:rsid w:val="00EE78C2"/>
    <w:rsid w:val="00EF1016"/>
    <w:rsid w:val="00F16E90"/>
    <w:rsid w:val="00F210B0"/>
    <w:rsid w:val="00F23E15"/>
    <w:rsid w:val="00F27197"/>
    <w:rsid w:val="00F3440D"/>
    <w:rsid w:val="00F52350"/>
    <w:rsid w:val="00F526EC"/>
    <w:rsid w:val="00F623D3"/>
    <w:rsid w:val="00F8533D"/>
    <w:rsid w:val="00FA1442"/>
    <w:rsid w:val="00FA226A"/>
    <w:rsid w:val="00FA2930"/>
    <w:rsid w:val="00FB2EB8"/>
    <w:rsid w:val="00FC2A49"/>
    <w:rsid w:val="00FE4EF6"/>
    <w:rsid w:val="00FE6017"/>
    <w:rsid w:val="00FF14CC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19A9"/>
  <w15:chartTrackingRefBased/>
  <w15:docId w15:val="{E7232296-D91C-496C-9F98-97D1F753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21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7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obs.safeaustin.org/apply/AC9pSwNKY8/SAFE-CPS-Family-Legal-Advocate?source=TNOY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1295</Words>
  <Characters>7385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Malyszka-Prelesnik, Daniel</dc:creator>
  <cp:keywords/>
  <dc:description/>
  <cp:lastModifiedBy>Anna Geismar</cp:lastModifiedBy>
  <cp:revision>2</cp:revision>
  <dcterms:created xsi:type="dcterms:W3CDTF">2017-04-12T22:40:00Z</dcterms:created>
  <dcterms:modified xsi:type="dcterms:W3CDTF">2017-04-12T22:40:00Z</dcterms:modified>
</cp:coreProperties>
</file>